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D613E" w14:textId="7CB81C65" w:rsidR="00284D6B" w:rsidRPr="00284D6B" w:rsidRDefault="00284D6B" w:rsidP="00284D6B">
      <w:pPr>
        <w:autoSpaceDE w:val="0"/>
        <w:autoSpaceDN w:val="0"/>
        <w:adjustRightInd w:val="0"/>
        <w:spacing w:after="200" w:line="276" w:lineRule="auto"/>
        <w:ind w:firstLine="709"/>
        <w:jc w:val="center"/>
        <w:rPr>
          <w:rFonts w:ascii="Calibri" w:eastAsia="Calibri" w:hAnsi="Calibri" w:cs="Times New Roman"/>
          <w:b/>
          <w:bCs/>
          <w:sz w:val="26"/>
          <w:szCs w:val="26"/>
        </w:rPr>
      </w:pPr>
      <w:r w:rsidRPr="00284D6B">
        <w:rPr>
          <w:rFonts w:ascii="Calibri" w:eastAsia="Calibri" w:hAnsi="Calibri" w:cs="Times New Roman"/>
          <w:b/>
          <w:bCs/>
          <w:noProof/>
          <w:sz w:val="26"/>
          <w:szCs w:val="26"/>
          <w:lang w:eastAsia="ru-RU"/>
        </w:rPr>
        <w:drawing>
          <wp:anchor distT="0" distB="0" distL="114300" distR="114300" simplePos="0" relativeHeight="251659264" behindDoc="0" locked="0" layoutInCell="1" allowOverlap="1" wp14:anchorId="141F42A1" wp14:editId="0E4BC6ED">
            <wp:simplePos x="0" y="0"/>
            <wp:positionH relativeFrom="margin">
              <wp:posOffset>2698873</wp:posOffset>
            </wp:positionH>
            <wp:positionV relativeFrom="paragraph">
              <wp:posOffset>-167356</wp:posOffset>
            </wp:positionV>
            <wp:extent cx="608112" cy="757451"/>
            <wp:effectExtent l="19050" t="0" r="1488" b="0"/>
            <wp:wrapNone/>
            <wp:docPr id="2" name="Рисунок 2" descr="Абанский МР_ПП-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Абанский МР_ПП-01"/>
                    <pic:cNvPicPr>
                      <a:picLocks noChangeAspect="1" noChangeArrowheads="1"/>
                    </pic:cNvPicPr>
                  </pic:nvPicPr>
                  <pic:blipFill>
                    <a:blip r:embed="rId7" cstate="print"/>
                    <a:srcRect/>
                    <a:stretch>
                      <a:fillRect/>
                    </a:stretch>
                  </pic:blipFill>
                  <pic:spPr bwMode="auto">
                    <a:xfrm>
                      <a:off x="0" y="0"/>
                      <a:ext cx="608112" cy="757451"/>
                    </a:xfrm>
                    <a:prstGeom prst="rect">
                      <a:avLst/>
                    </a:prstGeom>
                    <a:noFill/>
                    <a:ln w="9525">
                      <a:noFill/>
                      <a:miter lim="800000"/>
                      <a:headEnd/>
                      <a:tailEnd/>
                    </a:ln>
                  </pic:spPr>
                </pic:pic>
              </a:graphicData>
            </a:graphic>
          </wp:anchor>
        </w:drawing>
      </w:r>
      <w:r w:rsidR="000F5315">
        <w:rPr>
          <w:rFonts w:ascii="Calibri" w:eastAsia="Calibri" w:hAnsi="Calibri" w:cs="Times New Roman"/>
          <w:b/>
          <w:bCs/>
          <w:sz w:val="26"/>
          <w:szCs w:val="26"/>
        </w:rPr>
        <w:t xml:space="preserve">  </w:t>
      </w:r>
    </w:p>
    <w:p w14:paraId="290838E7" w14:textId="77777777" w:rsidR="00284D6B" w:rsidRPr="00284D6B" w:rsidRDefault="00284D6B" w:rsidP="00284D6B">
      <w:pPr>
        <w:autoSpaceDE w:val="0"/>
        <w:autoSpaceDN w:val="0"/>
        <w:adjustRightInd w:val="0"/>
        <w:spacing w:after="200" w:line="276" w:lineRule="auto"/>
        <w:ind w:firstLine="709"/>
        <w:jc w:val="center"/>
        <w:rPr>
          <w:rFonts w:ascii="Calibri" w:eastAsia="Calibri" w:hAnsi="Calibri" w:cs="Times New Roman"/>
          <w:b/>
          <w:bCs/>
          <w:sz w:val="26"/>
          <w:szCs w:val="26"/>
        </w:rPr>
      </w:pPr>
    </w:p>
    <w:p w14:paraId="3B7BC44B" w14:textId="77777777" w:rsidR="00284D6B" w:rsidRPr="00284D6B" w:rsidRDefault="00284D6B" w:rsidP="00284D6B">
      <w:pPr>
        <w:autoSpaceDE w:val="0"/>
        <w:autoSpaceDN w:val="0"/>
        <w:adjustRightInd w:val="0"/>
        <w:spacing w:after="0"/>
        <w:jc w:val="center"/>
        <w:rPr>
          <w:rFonts w:eastAsia="Calibri" w:cs="Times New Roman"/>
          <w:bCs/>
          <w:szCs w:val="28"/>
        </w:rPr>
      </w:pPr>
      <w:r w:rsidRPr="00284D6B">
        <w:rPr>
          <w:rFonts w:eastAsia="Calibri" w:cs="Times New Roman"/>
          <w:bCs/>
          <w:szCs w:val="28"/>
        </w:rPr>
        <w:t>АБАНСКИЙ РАЙОННЫЙ СОВЕТ ДЕПУТАТОВ</w:t>
      </w:r>
    </w:p>
    <w:p w14:paraId="16264AF0" w14:textId="77777777" w:rsidR="00284D6B" w:rsidRPr="00284D6B" w:rsidRDefault="00284D6B" w:rsidP="00284D6B">
      <w:pPr>
        <w:autoSpaceDE w:val="0"/>
        <w:autoSpaceDN w:val="0"/>
        <w:adjustRightInd w:val="0"/>
        <w:spacing w:after="0"/>
        <w:jc w:val="center"/>
        <w:rPr>
          <w:rFonts w:eastAsia="Calibri" w:cs="Times New Roman"/>
          <w:bCs/>
          <w:szCs w:val="28"/>
        </w:rPr>
      </w:pPr>
      <w:r w:rsidRPr="00284D6B">
        <w:rPr>
          <w:rFonts w:eastAsia="Calibri" w:cs="Times New Roman"/>
          <w:bCs/>
          <w:szCs w:val="28"/>
        </w:rPr>
        <w:t>КРАСНОЯРСКОГО КРАЯ</w:t>
      </w:r>
    </w:p>
    <w:p w14:paraId="56159CEC" w14:textId="77777777" w:rsidR="00284D6B" w:rsidRPr="00284D6B" w:rsidRDefault="00284D6B" w:rsidP="00284D6B">
      <w:pPr>
        <w:autoSpaceDE w:val="0"/>
        <w:autoSpaceDN w:val="0"/>
        <w:adjustRightInd w:val="0"/>
        <w:spacing w:after="0"/>
        <w:jc w:val="both"/>
        <w:outlineLvl w:val="0"/>
        <w:rPr>
          <w:rFonts w:eastAsia="Calibri" w:cs="Times New Roman"/>
          <w:bCs/>
          <w:szCs w:val="28"/>
        </w:rPr>
      </w:pPr>
    </w:p>
    <w:p w14:paraId="1631EB5E" w14:textId="77777777" w:rsidR="00284D6B" w:rsidRDefault="00284D6B" w:rsidP="00284D6B">
      <w:pPr>
        <w:autoSpaceDE w:val="0"/>
        <w:autoSpaceDN w:val="0"/>
        <w:adjustRightInd w:val="0"/>
        <w:spacing w:after="0"/>
        <w:jc w:val="center"/>
        <w:rPr>
          <w:rFonts w:eastAsia="Calibri" w:cs="Times New Roman"/>
          <w:bCs/>
          <w:szCs w:val="28"/>
        </w:rPr>
      </w:pPr>
      <w:r w:rsidRPr="00284D6B">
        <w:rPr>
          <w:rFonts w:eastAsia="Calibri" w:cs="Times New Roman"/>
          <w:bCs/>
          <w:szCs w:val="28"/>
        </w:rPr>
        <w:t>РЕШЕНИЕ</w:t>
      </w:r>
    </w:p>
    <w:p w14:paraId="0705CBA4" w14:textId="77777777" w:rsidR="00284D6B" w:rsidRDefault="00284D6B" w:rsidP="00284D6B">
      <w:pPr>
        <w:autoSpaceDE w:val="0"/>
        <w:autoSpaceDN w:val="0"/>
        <w:adjustRightInd w:val="0"/>
        <w:spacing w:after="0"/>
        <w:jc w:val="center"/>
        <w:rPr>
          <w:rFonts w:eastAsia="Calibri" w:cs="Times New Roman"/>
          <w:bCs/>
          <w:szCs w:val="28"/>
        </w:rPr>
      </w:pPr>
    </w:p>
    <w:p w14:paraId="20AA5701" w14:textId="77777777" w:rsidR="00014785" w:rsidRPr="00284D6B" w:rsidRDefault="00014785" w:rsidP="00284D6B">
      <w:pPr>
        <w:autoSpaceDE w:val="0"/>
        <w:autoSpaceDN w:val="0"/>
        <w:adjustRightInd w:val="0"/>
        <w:spacing w:after="0"/>
        <w:jc w:val="center"/>
        <w:rPr>
          <w:rFonts w:eastAsia="Calibri" w:cs="Times New Roman"/>
          <w:bCs/>
          <w:szCs w:val="28"/>
        </w:rPr>
      </w:pPr>
    </w:p>
    <w:p w14:paraId="369F7EB5" w14:textId="0A3E7062" w:rsidR="00F12C76" w:rsidRDefault="00284D6B" w:rsidP="00F15F12">
      <w:pPr>
        <w:spacing w:after="0"/>
        <w:jc w:val="center"/>
      </w:pPr>
      <w:r>
        <w:t xml:space="preserve">29.04.2026                         </w:t>
      </w:r>
      <w:r w:rsidR="00F15F12">
        <w:t xml:space="preserve">         </w:t>
      </w:r>
      <w:r>
        <w:t xml:space="preserve">        п. Абан          </w:t>
      </w:r>
      <w:r w:rsidR="00F15F12">
        <w:t xml:space="preserve">        </w:t>
      </w:r>
      <w:r>
        <w:t xml:space="preserve">     </w:t>
      </w:r>
      <w:r w:rsidR="00F15F12">
        <w:t xml:space="preserve"> </w:t>
      </w:r>
      <w:r>
        <w:t xml:space="preserve">                  № </w:t>
      </w:r>
      <w:r w:rsidR="00F15F12">
        <w:t>13-240Р</w:t>
      </w:r>
    </w:p>
    <w:p w14:paraId="4035D142" w14:textId="77777777" w:rsidR="00284D6B" w:rsidRDefault="00284D6B" w:rsidP="006C0B77">
      <w:pPr>
        <w:spacing w:after="0"/>
        <w:ind w:firstLine="709"/>
        <w:jc w:val="both"/>
      </w:pPr>
    </w:p>
    <w:p w14:paraId="2C039FDE" w14:textId="77777777" w:rsidR="00014785" w:rsidRDefault="00014785" w:rsidP="006C0B77">
      <w:pPr>
        <w:spacing w:after="0"/>
        <w:ind w:firstLine="709"/>
        <w:jc w:val="both"/>
      </w:pPr>
    </w:p>
    <w:p w14:paraId="65A675A2" w14:textId="6D2BDFB1" w:rsidR="00284D6B" w:rsidRDefault="00284D6B" w:rsidP="00284D6B">
      <w:pPr>
        <w:spacing w:after="0"/>
        <w:ind w:firstLine="709"/>
        <w:jc w:val="center"/>
      </w:pPr>
      <w:r>
        <w:t>О внесении изменений в решение Абанского районного Совета депутатов от 01.08.2023 № 37-307Р</w:t>
      </w:r>
    </w:p>
    <w:p w14:paraId="50D41E70" w14:textId="77777777" w:rsidR="00284D6B" w:rsidRDefault="00284D6B" w:rsidP="006C0B77">
      <w:pPr>
        <w:spacing w:after="0"/>
        <w:ind w:firstLine="709"/>
        <w:jc w:val="both"/>
      </w:pPr>
    </w:p>
    <w:p w14:paraId="2EB7B3C8" w14:textId="77777777" w:rsidR="00014785" w:rsidRDefault="00014785" w:rsidP="006C0B77">
      <w:pPr>
        <w:spacing w:after="0"/>
        <w:ind w:firstLine="709"/>
        <w:jc w:val="both"/>
      </w:pPr>
    </w:p>
    <w:p w14:paraId="132C77EE" w14:textId="19C77541" w:rsidR="00284D6B" w:rsidRPr="00B71198" w:rsidRDefault="00284D6B" w:rsidP="00B71198">
      <w:pPr>
        <w:spacing w:after="0"/>
        <w:ind w:firstLine="709"/>
        <w:jc w:val="both"/>
        <w:rPr>
          <w:rFonts w:eastAsia="Times New Roman" w:cs="Times New Roman"/>
          <w:szCs w:val="28"/>
          <w:lang w:eastAsia="ru-RU"/>
        </w:rPr>
      </w:pPr>
      <w:r w:rsidRPr="00B71198">
        <w:rPr>
          <w:rFonts w:eastAsia="Times New Roman" w:cs="Times New Roman"/>
          <w:szCs w:val="28"/>
          <w:lang w:eastAsia="ru-RU"/>
        </w:rPr>
        <w:t>В целях рационального использования, охраны и воспроизводства древесно-кустарниковой растительности на территории Абанского муниципального округа</w:t>
      </w:r>
      <w:r w:rsidRPr="00B71198">
        <w:rPr>
          <w:rFonts w:eastAsia="Times New Roman" w:cs="Times New Roman"/>
          <w:i/>
          <w:szCs w:val="28"/>
          <w:lang w:eastAsia="ru-RU"/>
        </w:rPr>
        <w:t>,</w:t>
      </w:r>
      <w:r w:rsidRPr="00B71198">
        <w:rPr>
          <w:rFonts w:eastAsia="Times New Roman" w:cs="Times New Roman"/>
          <w:szCs w:val="28"/>
          <w:lang w:eastAsia="ru-RU"/>
        </w:rPr>
        <w:t xml:space="preserve"> руководствуясь ст. 84 </w:t>
      </w:r>
      <w:hyperlink r:id="rId8" w:tgtFrame="_blank" w:history="1">
        <w:r w:rsidRPr="00B71198">
          <w:rPr>
            <w:rFonts w:eastAsia="Times New Roman" w:cs="Times New Roman"/>
            <w:szCs w:val="28"/>
            <w:lang w:eastAsia="ru-RU"/>
          </w:rPr>
          <w:t>Лесного кодекса Российской Федерации</w:t>
        </w:r>
      </w:hyperlink>
      <w:r w:rsidRPr="00B71198">
        <w:rPr>
          <w:rFonts w:eastAsia="Times New Roman" w:cs="Times New Roman"/>
          <w:szCs w:val="28"/>
          <w:lang w:eastAsia="ru-RU"/>
        </w:rPr>
        <w:t>, статьей 15 Федерального закона от 06.10.2003 № 131-ФЗ</w:t>
      </w:r>
      <w:r w:rsidR="00790B40">
        <w:rPr>
          <w:rFonts w:eastAsia="Times New Roman" w:cs="Times New Roman"/>
          <w:szCs w:val="28"/>
          <w:lang w:eastAsia="ru-RU"/>
        </w:rPr>
        <w:br/>
      </w:r>
      <w:r w:rsidRPr="00B71198">
        <w:rPr>
          <w:rFonts w:eastAsia="Times New Roman" w:cs="Times New Roman"/>
          <w:szCs w:val="28"/>
          <w:lang w:eastAsia="ru-RU"/>
        </w:rPr>
        <w:t xml:space="preserve">«Об общих принципах организации местного самоуправления в Российской Федерации», Федеральным законом от 25.10.2001 № 137-ФЗ «О введении </w:t>
      </w:r>
      <w:r w:rsidR="00790B40">
        <w:rPr>
          <w:rFonts w:eastAsia="Times New Roman" w:cs="Times New Roman"/>
          <w:szCs w:val="28"/>
          <w:lang w:eastAsia="ru-RU"/>
        </w:rPr>
        <w:br/>
      </w:r>
      <w:r w:rsidRPr="00B71198">
        <w:rPr>
          <w:rFonts w:eastAsia="Times New Roman" w:cs="Times New Roman"/>
          <w:szCs w:val="28"/>
          <w:lang w:eastAsia="ru-RU"/>
        </w:rPr>
        <w:t xml:space="preserve">в действие Земельного кодекса Российской Федерации», руководствуясь </w:t>
      </w:r>
      <w:hyperlink r:id="rId9" w:history="1">
        <w:r w:rsidRPr="00B71198">
          <w:rPr>
            <w:rFonts w:eastAsia="Calibri" w:cs="Times New Roman"/>
            <w:szCs w:val="28"/>
          </w:rPr>
          <w:t>статьями 24</w:t>
        </w:r>
      </w:hyperlink>
      <w:r w:rsidRPr="00B71198">
        <w:rPr>
          <w:rFonts w:eastAsia="Calibri" w:cs="Times New Roman"/>
          <w:szCs w:val="28"/>
        </w:rPr>
        <w:t>, 33 Устава Абанского района, Абанский районный Совет депутатов РЕШИЛ:</w:t>
      </w:r>
    </w:p>
    <w:p w14:paraId="21A71683" w14:textId="0E862C23" w:rsidR="00284D6B" w:rsidRPr="00B71198" w:rsidRDefault="00284D6B" w:rsidP="00B71198">
      <w:pPr>
        <w:pStyle w:val="a7"/>
        <w:numPr>
          <w:ilvl w:val="0"/>
          <w:numId w:val="1"/>
        </w:numPr>
        <w:spacing w:after="0"/>
        <w:ind w:left="0" w:firstLine="709"/>
        <w:jc w:val="both"/>
        <w:rPr>
          <w:rFonts w:eastAsia="Times New Roman" w:cs="Times New Roman"/>
          <w:color w:val="000000"/>
          <w:szCs w:val="28"/>
          <w:lang w:eastAsia="ru-RU"/>
        </w:rPr>
      </w:pPr>
      <w:r w:rsidRPr="00B71198">
        <w:t xml:space="preserve">Внести в решение Абанского районного Совета депутатов </w:t>
      </w:r>
      <w:r w:rsidR="00790B40">
        <w:br/>
      </w:r>
      <w:r w:rsidRPr="00B71198">
        <w:t>от 01.08.2023 № 37-307Р «</w:t>
      </w:r>
      <w:r w:rsidRPr="00B71198">
        <w:rPr>
          <w:rFonts w:eastAsia="Times New Roman" w:cs="Times New Roman"/>
          <w:bCs/>
          <w:color w:val="000000"/>
          <w:szCs w:val="28"/>
          <w:lang w:eastAsia="ru-RU"/>
        </w:rPr>
        <w:t xml:space="preserve">Об утверждении положения о порядке вырубки (сноса) зеленых насаждений на земельных участках, находящихся </w:t>
      </w:r>
      <w:r w:rsidR="00790B40">
        <w:rPr>
          <w:rFonts w:eastAsia="Times New Roman" w:cs="Times New Roman"/>
          <w:bCs/>
          <w:color w:val="000000"/>
          <w:szCs w:val="28"/>
          <w:lang w:eastAsia="ru-RU"/>
        </w:rPr>
        <w:br/>
      </w:r>
      <w:r w:rsidRPr="00B71198">
        <w:rPr>
          <w:rFonts w:eastAsia="Times New Roman" w:cs="Times New Roman"/>
          <w:bCs/>
          <w:color w:val="000000"/>
          <w:szCs w:val="28"/>
          <w:lang w:eastAsia="ru-RU"/>
        </w:rPr>
        <w:t xml:space="preserve">в собственности </w:t>
      </w:r>
      <w:r w:rsidRPr="00B71198">
        <w:rPr>
          <w:rFonts w:eastAsia="Times New Roman" w:cs="Times New Roman"/>
          <w:color w:val="000000"/>
          <w:szCs w:val="28"/>
          <w:lang w:eastAsia="ru-RU"/>
        </w:rPr>
        <w:t>Абанского муниципального района</w:t>
      </w:r>
      <w:r w:rsidRPr="00B71198">
        <w:rPr>
          <w:rFonts w:eastAsia="Times New Roman" w:cs="Times New Roman"/>
          <w:bCs/>
          <w:color w:val="000000"/>
          <w:szCs w:val="28"/>
          <w:lang w:eastAsia="ru-RU"/>
        </w:rPr>
        <w:t xml:space="preserve">, а также земельных участках, расположенных на территории Абанского муниципального района, государственная собственность на которые не разграничена, не входящих </w:t>
      </w:r>
      <w:r w:rsidR="00790B40">
        <w:rPr>
          <w:rFonts w:eastAsia="Times New Roman" w:cs="Times New Roman"/>
          <w:bCs/>
          <w:color w:val="000000"/>
          <w:szCs w:val="28"/>
          <w:lang w:eastAsia="ru-RU"/>
        </w:rPr>
        <w:br/>
      </w:r>
      <w:r w:rsidRPr="00B71198">
        <w:rPr>
          <w:rFonts w:eastAsia="Times New Roman" w:cs="Times New Roman"/>
          <w:bCs/>
          <w:color w:val="000000"/>
          <w:szCs w:val="28"/>
          <w:lang w:eastAsia="ru-RU"/>
        </w:rPr>
        <w:t>в государственный лесной фонд Российской Федерации» (далее – Решение) следующие изменения:</w:t>
      </w:r>
    </w:p>
    <w:p w14:paraId="2532A392" w14:textId="09A29470" w:rsidR="00284D6B" w:rsidRPr="00B71198" w:rsidRDefault="00284D6B" w:rsidP="00B71198">
      <w:pPr>
        <w:pStyle w:val="a7"/>
        <w:numPr>
          <w:ilvl w:val="1"/>
          <w:numId w:val="1"/>
        </w:numPr>
        <w:spacing w:after="0"/>
        <w:ind w:left="0" w:firstLine="709"/>
        <w:jc w:val="both"/>
        <w:rPr>
          <w:rFonts w:eastAsia="Times New Roman" w:cs="Times New Roman"/>
          <w:color w:val="000000"/>
          <w:szCs w:val="28"/>
          <w:lang w:eastAsia="ru-RU"/>
        </w:rPr>
      </w:pPr>
      <w:r w:rsidRPr="00B71198">
        <w:t>В Решении:</w:t>
      </w:r>
    </w:p>
    <w:p w14:paraId="0EAD043C" w14:textId="596B5F47" w:rsidR="00284D6B" w:rsidRPr="00B71198" w:rsidRDefault="00B71198" w:rsidP="00B71198">
      <w:pPr>
        <w:pStyle w:val="a7"/>
        <w:numPr>
          <w:ilvl w:val="0"/>
          <w:numId w:val="2"/>
        </w:numPr>
        <w:spacing w:after="0"/>
        <w:ind w:left="0" w:firstLine="709"/>
        <w:jc w:val="both"/>
        <w:rPr>
          <w:rFonts w:eastAsia="Times New Roman" w:cs="Times New Roman"/>
          <w:color w:val="000000"/>
          <w:szCs w:val="28"/>
          <w:lang w:eastAsia="ru-RU"/>
        </w:rPr>
      </w:pPr>
      <w:r>
        <w:t>в</w:t>
      </w:r>
      <w:r w:rsidR="00284D6B" w:rsidRPr="00B71198">
        <w:t xml:space="preserve"> наименовании слово «района» заменить словом «округа»;</w:t>
      </w:r>
    </w:p>
    <w:p w14:paraId="20A30875" w14:textId="1B4D1DD9" w:rsidR="00284D6B" w:rsidRPr="00B71198" w:rsidRDefault="00284D6B" w:rsidP="00B71198">
      <w:pPr>
        <w:pStyle w:val="a7"/>
        <w:numPr>
          <w:ilvl w:val="0"/>
          <w:numId w:val="2"/>
        </w:numPr>
        <w:spacing w:after="0"/>
        <w:ind w:left="0" w:firstLine="709"/>
        <w:jc w:val="both"/>
        <w:rPr>
          <w:rFonts w:eastAsia="Times New Roman" w:cs="Times New Roman"/>
          <w:color w:val="000000"/>
          <w:szCs w:val="28"/>
          <w:lang w:eastAsia="ru-RU"/>
        </w:rPr>
      </w:pPr>
      <w:r w:rsidRPr="00B71198">
        <w:rPr>
          <w:rFonts w:eastAsia="Times New Roman" w:cs="Times New Roman"/>
          <w:bCs/>
          <w:color w:val="000000"/>
          <w:szCs w:val="28"/>
          <w:lang w:eastAsia="ru-RU"/>
        </w:rPr>
        <w:t>в преамбулу изложить в следующей редакции:</w:t>
      </w:r>
    </w:p>
    <w:p w14:paraId="1FA31930" w14:textId="65CC6ECA" w:rsidR="00284D6B" w:rsidRPr="00B71198" w:rsidRDefault="00284D6B" w:rsidP="00B71198">
      <w:pPr>
        <w:spacing w:after="0"/>
        <w:ind w:firstLine="709"/>
        <w:jc w:val="both"/>
        <w:rPr>
          <w:rFonts w:eastAsia="Calibri" w:cs="Times New Roman"/>
          <w:szCs w:val="28"/>
        </w:rPr>
      </w:pPr>
      <w:r w:rsidRPr="00B71198">
        <w:rPr>
          <w:rFonts w:eastAsia="Times New Roman" w:cs="Times New Roman"/>
          <w:color w:val="000000"/>
          <w:szCs w:val="28"/>
          <w:lang w:eastAsia="ru-RU"/>
        </w:rPr>
        <w:t>«</w:t>
      </w:r>
      <w:r w:rsidRPr="00B71198">
        <w:rPr>
          <w:rFonts w:eastAsia="Times New Roman" w:cs="Times New Roman"/>
          <w:szCs w:val="28"/>
          <w:lang w:eastAsia="ru-RU"/>
        </w:rPr>
        <w:t>В целях рационального использования, охраны и воспроизводства древесно-кустарниковой растительности на территории Абанского муниципального округа</w:t>
      </w:r>
      <w:r w:rsidRPr="00B71198">
        <w:rPr>
          <w:rFonts w:eastAsia="Times New Roman" w:cs="Times New Roman"/>
          <w:i/>
          <w:szCs w:val="28"/>
          <w:lang w:eastAsia="ru-RU"/>
        </w:rPr>
        <w:t>,</w:t>
      </w:r>
      <w:r w:rsidRPr="00B71198">
        <w:rPr>
          <w:rFonts w:eastAsia="Times New Roman" w:cs="Times New Roman"/>
          <w:szCs w:val="28"/>
          <w:lang w:eastAsia="ru-RU"/>
        </w:rPr>
        <w:t xml:space="preserve"> руководствуясь ст. 84 </w:t>
      </w:r>
      <w:hyperlink r:id="rId10" w:tgtFrame="_blank" w:history="1">
        <w:r w:rsidRPr="00B71198">
          <w:rPr>
            <w:rFonts w:eastAsia="Times New Roman" w:cs="Times New Roman"/>
            <w:szCs w:val="28"/>
            <w:lang w:eastAsia="ru-RU"/>
          </w:rPr>
          <w:t>Лесного кодекса Российской Федерации</w:t>
        </w:r>
      </w:hyperlink>
      <w:r w:rsidRPr="00B71198">
        <w:rPr>
          <w:rFonts w:eastAsia="Times New Roman" w:cs="Times New Roman"/>
          <w:szCs w:val="28"/>
          <w:lang w:eastAsia="ru-RU"/>
        </w:rPr>
        <w:t xml:space="preserve">, статьей 15 Федерального закона от 06.10.2003 № 131-ФЗ </w:t>
      </w:r>
      <w:r w:rsidR="00790B40">
        <w:rPr>
          <w:rFonts w:eastAsia="Times New Roman" w:cs="Times New Roman"/>
          <w:szCs w:val="28"/>
          <w:lang w:eastAsia="ru-RU"/>
        </w:rPr>
        <w:br/>
      </w:r>
      <w:r w:rsidRPr="00B71198">
        <w:rPr>
          <w:rFonts w:eastAsia="Times New Roman" w:cs="Times New Roman"/>
          <w:szCs w:val="28"/>
          <w:lang w:eastAsia="ru-RU"/>
        </w:rPr>
        <w:t xml:space="preserve">«Об общих принципах организации местного самоуправления в Российской Федерации», Федеральным законом от 25.10.2001 № 137-ФЗ «О введении </w:t>
      </w:r>
      <w:r w:rsidR="00790B40">
        <w:rPr>
          <w:rFonts w:eastAsia="Times New Roman" w:cs="Times New Roman"/>
          <w:szCs w:val="28"/>
          <w:lang w:eastAsia="ru-RU"/>
        </w:rPr>
        <w:br/>
      </w:r>
      <w:r w:rsidRPr="00B71198">
        <w:rPr>
          <w:rFonts w:eastAsia="Times New Roman" w:cs="Times New Roman"/>
          <w:szCs w:val="28"/>
          <w:lang w:eastAsia="ru-RU"/>
        </w:rPr>
        <w:t xml:space="preserve">в действие Земельного кодекса Российской Федерации», руководствуясь </w:t>
      </w:r>
      <w:hyperlink r:id="rId11" w:history="1">
        <w:r w:rsidRPr="00B71198">
          <w:rPr>
            <w:rFonts w:eastAsia="Calibri" w:cs="Times New Roman"/>
            <w:szCs w:val="28"/>
          </w:rPr>
          <w:t>статьями 24</w:t>
        </w:r>
      </w:hyperlink>
      <w:r w:rsidRPr="00B71198">
        <w:rPr>
          <w:rFonts w:eastAsia="Calibri" w:cs="Times New Roman"/>
          <w:szCs w:val="28"/>
        </w:rPr>
        <w:t>, 33 Устава Абанского района, Абанский районный Совет депутатов РЕШИЛ:»;</w:t>
      </w:r>
    </w:p>
    <w:p w14:paraId="55C2003C" w14:textId="36205374" w:rsidR="00284D6B" w:rsidRPr="00B71198" w:rsidRDefault="00284D6B" w:rsidP="00B71198">
      <w:pPr>
        <w:spacing w:after="0"/>
        <w:ind w:firstLine="709"/>
        <w:jc w:val="both"/>
        <w:rPr>
          <w:rFonts w:eastAsia="Calibri" w:cs="Times New Roman"/>
          <w:szCs w:val="28"/>
        </w:rPr>
      </w:pPr>
      <w:r w:rsidRPr="00B71198">
        <w:rPr>
          <w:rFonts w:eastAsia="Calibri" w:cs="Times New Roman"/>
          <w:szCs w:val="28"/>
        </w:rPr>
        <w:t xml:space="preserve">3) в пункте </w:t>
      </w:r>
      <w:r w:rsidR="00B71198">
        <w:rPr>
          <w:rFonts w:eastAsia="Calibri" w:cs="Times New Roman"/>
          <w:szCs w:val="28"/>
        </w:rPr>
        <w:t xml:space="preserve">1 </w:t>
      </w:r>
      <w:r w:rsidRPr="00B71198">
        <w:rPr>
          <w:rFonts w:eastAsia="Calibri" w:cs="Times New Roman"/>
          <w:szCs w:val="28"/>
        </w:rPr>
        <w:t>слово «района» заменить словом «округа»;</w:t>
      </w:r>
    </w:p>
    <w:p w14:paraId="18E0765E" w14:textId="6B01BB80" w:rsidR="00284D6B" w:rsidRPr="00B71198" w:rsidRDefault="00284D6B" w:rsidP="00B71198">
      <w:pPr>
        <w:spacing w:after="0"/>
        <w:ind w:firstLine="709"/>
        <w:jc w:val="both"/>
        <w:rPr>
          <w:rFonts w:eastAsia="Calibri" w:cs="Times New Roman"/>
          <w:szCs w:val="28"/>
        </w:rPr>
      </w:pPr>
      <w:r w:rsidRPr="00B71198">
        <w:rPr>
          <w:rFonts w:eastAsia="Calibri" w:cs="Times New Roman"/>
          <w:szCs w:val="28"/>
        </w:rPr>
        <w:t>4) в пункте 3 слово «район» заменить словами «муниципальный округ»;</w:t>
      </w:r>
    </w:p>
    <w:p w14:paraId="0BDB225E" w14:textId="5EBE2689" w:rsidR="00284D6B" w:rsidRPr="00B71198" w:rsidRDefault="00284D6B" w:rsidP="00B71198">
      <w:pPr>
        <w:spacing w:after="0"/>
        <w:ind w:firstLine="709"/>
        <w:jc w:val="both"/>
        <w:rPr>
          <w:rFonts w:eastAsia="Calibri" w:cs="Times New Roman"/>
          <w:szCs w:val="28"/>
        </w:rPr>
      </w:pPr>
      <w:r w:rsidRPr="00B71198">
        <w:rPr>
          <w:rFonts w:eastAsia="Calibri" w:cs="Times New Roman"/>
          <w:szCs w:val="28"/>
        </w:rPr>
        <w:t>1.2. в приложении № 1 к Решению:</w:t>
      </w:r>
    </w:p>
    <w:p w14:paraId="096BEC34" w14:textId="7E19A7AD" w:rsidR="00284D6B" w:rsidRPr="00B71198" w:rsidRDefault="00284D6B" w:rsidP="00B71198">
      <w:pPr>
        <w:spacing w:after="0"/>
        <w:ind w:firstLine="709"/>
        <w:jc w:val="both"/>
        <w:rPr>
          <w:rFonts w:eastAsia="Calibri" w:cs="Times New Roman"/>
          <w:szCs w:val="28"/>
        </w:rPr>
      </w:pPr>
      <w:r w:rsidRPr="00B71198">
        <w:rPr>
          <w:rFonts w:eastAsia="Calibri" w:cs="Times New Roman"/>
          <w:szCs w:val="28"/>
        </w:rPr>
        <w:t>1) в наименовании слово «района» заменить словом «округа»;</w:t>
      </w:r>
    </w:p>
    <w:p w14:paraId="0C60D2E1" w14:textId="77777777" w:rsidR="002E00AD" w:rsidRPr="00B71198" w:rsidRDefault="002E00AD" w:rsidP="00B71198">
      <w:pPr>
        <w:spacing w:after="0"/>
        <w:ind w:firstLine="709"/>
        <w:jc w:val="both"/>
        <w:rPr>
          <w:rFonts w:eastAsia="Calibri" w:cs="Times New Roman"/>
          <w:szCs w:val="28"/>
        </w:rPr>
      </w:pPr>
      <w:r w:rsidRPr="00B71198">
        <w:rPr>
          <w:rFonts w:eastAsia="Calibri" w:cs="Times New Roman"/>
          <w:szCs w:val="28"/>
        </w:rPr>
        <w:t>2) в разделе 1:</w:t>
      </w:r>
    </w:p>
    <w:p w14:paraId="6628B91B" w14:textId="7840C66F" w:rsidR="002E00AD" w:rsidRPr="00B71198" w:rsidRDefault="002E00AD" w:rsidP="00B71198">
      <w:pPr>
        <w:spacing w:after="0"/>
        <w:ind w:firstLine="709"/>
        <w:jc w:val="both"/>
        <w:rPr>
          <w:rFonts w:eastAsia="Calibri" w:cs="Times New Roman"/>
          <w:szCs w:val="28"/>
        </w:rPr>
      </w:pPr>
      <w:r w:rsidRPr="00B71198">
        <w:rPr>
          <w:rFonts w:eastAsia="Calibri" w:cs="Times New Roman"/>
          <w:szCs w:val="28"/>
        </w:rPr>
        <w:t>пункт 1.1. изложить в следующей редакции:</w:t>
      </w:r>
    </w:p>
    <w:p w14:paraId="6A280138" w14:textId="7C2EAA40" w:rsidR="002E00AD" w:rsidRPr="00790B40" w:rsidRDefault="002E00AD" w:rsidP="00790B40">
      <w:pPr>
        <w:pStyle w:val="a7"/>
        <w:spacing w:after="0"/>
        <w:ind w:left="0" w:firstLine="709"/>
        <w:jc w:val="both"/>
        <w:rPr>
          <w:rFonts w:eastAsia="Times New Roman" w:cs="Times New Roman"/>
          <w:color w:val="000000"/>
          <w:szCs w:val="28"/>
          <w:lang w:eastAsia="ru-RU"/>
        </w:rPr>
      </w:pPr>
      <w:r w:rsidRPr="00B71198">
        <w:rPr>
          <w:rFonts w:eastAsia="Calibri" w:cs="Times New Roman"/>
          <w:szCs w:val="28"/>
        </w:rPr>
        <w:t>«1.1. «</w:t>
      </w:r>
      <w:r w:rsidRPr="00B71198">
        <w:rPr>
          <w:rFonts w:eastAsia="Times New Roman" w:cs="Times New Roman"/>
          <w:color w:val="000000"/>
          <w:szCs w:val="28"/>
          <w:lang w:eastAsia="ru-RU"/>
        </w:rPr>
        <w:t xml:space="preserve">Настоящее Положение о порядке вырубки (сноса) зеленых насаждений на земельных участках, находящихся в собственности Абанского муниципального м округа, а также земельных участках, расположенных на территории Абанского муниципального округа (далее </w:t>
      </w:r>
      <w:r w:rsidR="00790B40">
        <w:rPr>
          <w:rFonts w:eastAsia="Times New Roman" w:cs="Times New Roman"/>
          <w:color w:val="000000"/>
          <w:szCs w:val="28"/>
          <w:lang w:eastAsia="ru-RU"/>
        </w:rPr>
        <w:t>–</w:t>
      </w:r>
      <w:r w:rsidRPr="00B71198">
        <w:rPr>
          <w:rFonts w:eastAsia="Times New Roman" w:cs="Times New Roman"/>
          <w:color w:val="000000"/>
          <w:szCs w:val="28"/>
          <w:lang w:eastAsia="ru-RU"/>
        </w:rPr>
        <w:t xml:space="preserve"> округ), государственная собственность на которые не разграничена, не входящих </w:t>
      </w:r>
      <w:r w:rsidR="00790B40">
        <w:rPr>
          <w:rFonts w:eastAsia="Times New Roman" w:cs="Times New Roman"/>
          <w:color w:val="000000"/>
          <w:szCs w:val="28"/>
          <w:lang w:eastAsia="ru-RU"/>
        </w:rPr>
        <w:br/>
      </w:r>
      <w:r w:rsidRPr="00B71198">
        <w:rPr>
          <w:rFonts w:eastAsia="Times New Roman" w:cs="Times New Roman"/>
          <w:color w:val="000000"/>
          <w:szCs w:val="28"/>
          <w:lang w:eastAsia="ru-RU"/>
        </w:rPr>
        <w:t xml:space="preserve">в государственный лесной фонд Российской Федерации (далее – земельные участки), разработано в соответствии с Федеральным законом от 06.10.2003 </w:t>
      </w:r>
      <w:r w:rsidR="00790B40">
        <w:rPr>
          <w:rFonts w:eastAsia="Times New Roman" w:cs="Times New Roman"/>
          <w:color w:val="000000"/>
          <w:szCs w:val="28"/>
          <w:lang w:eastAsia="ru-RU"/>
        </w:rPr>
        <w:br/>
      </w:r>
      <w:r w:rsidRPr="00B71198">
        <w:rPr>
          <w:rFonts w:eastAsia="Times New Roman" w:cs="Times New Roman"/>
          <w:color w:val="000000"/>
          <w:szCs w:val="28"/>
          <w:lang w:eastAsia="ru-RU"/>
        </w:rPr>
        <w:t xml:space="preserve">№ 131-ФЗ «Об общих принципах организации местного самоуправления </w:t>
      </w:r>
      <w:r w:rsidR="00790B40">
        <w:rPr>
          <w:rFonts w:eastAsia="Times New Roman" w:cs="Times New Roman"/>
          <w:color w:val="000000"/>
          <w:szCs w:val="28"/>
          <w:lang w:eastAsia="ru-RU"/>
        </w:rPr>
        <w:br/>
      </w:r>
      <w:r w:rsidRPr="00B71198">
        <w:rPr>
          <w:rFonts w:eastAsia="Times New Roman" w:cs="Times New Roman"/>
          <w:color w:val="000000"/>
          <w:szCs w:val="28"/>
          <w:lang w:eastAsia="ru-RU"/>
        </w:rPr>
        <w:t xml:space="preserve">в Российской федерации», Земельным кодексом Российской Федерации </w:t>
      </w:r>
      <w:r w:rsidR="00790B40">
        <w:rPr>
          <w:rFonts w:eastAsia="Times New Roman" w:cs="Times New Roman"/>
          <w:color w:val="000000"/>
          <w:szCs w:val="28"/>
          <w:lang w:eastAsia="ru-RU"/>
        </w:rPr>
        <w:br/>
      </w:r>
      <w:r w:rsidRPr="00B71198">
        <w:rPr>
          <w:rFonts w:eastAsia="Times New Roman" w:cs="Times New Roman"/>
          <w:color w:val="000000"/>
          <w:szCs w:val="28"/>
          <w:lang w:eastAsia="ru-RU"/>
        </w:rPr>
        <w:t xml:space="preserve">в целях обеспечения экологической безопасности и повышения ответственности за сохранность зеленых насаждений (далее </w:t>
      </w:r>
      <w:r w:rsidR="00790B40">
        <w:rPr>
          <w:rFonts w:eastAsia="Times New Roman" w:cs="Times New Roman"/>
          <w:color w:val="000000"/>
          <w:szCs w:val="28"/>
          <w:lang w:eastAsia="ru-RU"/>
        </w:rPr>
        <w:t>–</w:t>
      </w:r>
      <w:r w:rsidRPr="00B71198">
        <w:rPr>
          <w:rFonts w:eastAsia="Times New Roman" w:cs="Times New Roman"/>
          <w:color w:val="000000"/>
          <w:szCs w:val="28"/>
          <w:lang w:eastAsia="ru-RU"/>
        </w:rPr>
        <w:t xml:space="preserve"> </w:t>
      </w:r>
      <w:r w:rsidRPr="00790B40">
        <w:rPr>
          <w:rFonts w:eastAsia="Times New Roman" w:cs="Times New Roman"/>
          <w:color w:val="000000"/>
          <w:szCs w:val="28"/>
          <w:lang w:eastAsia="ru-RU"/>
        </w:rPr>
        <w:t>Положение).»;</w:t>
      </w:r>
    </w:p>
    <w:p w14:paraId="5F862CEA" w14:textId="79515812" w:rsidR="002E00AD" w:rsidRDefault="002E00AD" w:rsidP="00B71198">
      <w:pPr>
        <w:pStyle w:val="a7"/>
        <w:spacing w:after="0"/>
        <w:ind w:left="0" w:firstLine="709"/>
        <w:jc w:val="both"/>
        <w:rPr>
          <w:rFonts w:eastAsia="Times New Roman" w:cs="Times New Roman"/>
          <w:color w:val="000000"/>
          <w:szCs w:val="28"/>
          <w:lang w:eastAsia="ru-RU"/>
        </w:rPr>
      </w:pPr>
      <w:r w:rsidRPr="00B71198">
        <w:rPr>
          <w:rFonts w:eastAsia="Times New Roman" w:cs="Times New Roman"/>
          <w:color w:val="000000"/>
          <w:szCs w:val="28"/>
          <w:lang w:eastAsia="ru-RU"/>
        </w:rPr>
        <w:t>в пункте 1.3.</w:t>
      </w:r>
      <w:r w:rsidR="001E53A6">
        <w:rPr>
          <w:rFonts w:eastAsia="Times New Roman" w:cs="Times New Roman"/>
          <w:color w:val="000000"/>
          <w:szCs w:val="28"/>
          <w:lang w:eastAsia="ru-RU"/>
        </w:rPr>
        <w:t>:</w:t>
      </w:r>
    </w:p>
    <w:p w14:paraId="3CD9B8DB" w14:textId="1CD195A9" w:rsidR="001E53A6" w:rsidRPr="00B71198" w:rsidRDefault="001E53A6" w:rsidP="00B71198">
      <w:pPr>
        <w:pStyle w:val="a7"/>
        <w:spacing w:after="0"/>
        <w:ind w:left="0" w:firstLine="709"/>
        <w:jc w:val="both"/>
        <w:rPr>
          <w:rFonts w:eastAsia="Times New Roman" w:cs="Times New Roman"/>
          <w:color w:val="000000"/>
          <w:szCs w:val="28"/>
          <w:lang w:eastAsia="ru-RU"/>
        </w:rPr>
      </w:pPr>
      <w:r>
        <w:rPr>
          <w:rFonts w:eastAsia="Times New Roman" w:cs="Times New Roman"/>
          <w:color w:val="000000"/>
          <w:szCs w:val="28"/>
          <w:lang w:eastAsia="ru-RU"/>
        </w:rPr>
        <w:t>в абзаце первом слова «, землях сельскохозяйственного назначения» исключить;</w:t>
      </w:r>
    </w:p>
    <w:p w14:paraId="5D7E82BF" w14:textId="2546588E" w:rsidR="002E00AD" w:rsidRPr="00B71198" w:rsidRDefault="002E00AD" w:rsidP="00B71198">
      <w:pPr>
        <w:pStyle w:val="a7"/>
        <w:spacing w:after="0"/>
        <w:ind w:left="0" w:firstLine="709"/>
        <w:jc w:val="both"/>
        <w:rPr>
          <w:rFonts w:eastAsia="Calibri" w:cs="Times New Roman"/>
          <w:szCs w:val="28"/>
        </w:rPr>
      </w:pPr>
      <w:r w:rsidRPr="00B71198">
        <w:rPr>
          <w:rFonts w:eastAsia="Times New Roman" w:cs="Times New Roman"/>
          <w:color w:val="000000"/>
          <w:szCs w:val="28"/>
          <w:lang w:eastAsia="ru-RU"/>
        </w:rPr>
        <w:t xml:space="preserve">в абзаце втором после слов </w:t>
      </w:r>
      <w:r w:rsidR="00B71198">
        <w:rPr>
          <w:rFonts w:eastAsia="Times New Roman" w:cs="Times New Roman"/>
          <w:color w:val="000000"/>
          <w:szCs w:val="28"/>
          <w:lang w:eastAsia="ru-RU"/>
        </w:rPr>
        <w:t>«</w:t>
      </w:r>
      <w:r w:rsidRPr="00B71198">
        <w:rPr>
          <w:rFonts w:eastAsia="Times New Roman" w:cs="Times New Roman"/>
          <w:color w:val="000000"/>
          <w:szCs w:val="28"/>
          <w:lang w:eastAsia="ru-RU"/>
        </w:rPr>
        <w:t xml:space="preserve">№ 564» дополнить словами </w:t>
      </w:r>
      <w:r w:rsidR="00790B40">
        <w:rPr>
          <w:rFonts w:eastAsia="Times New Roman" w:cs="Times New Roman"/>
          <w:color w:val="000000"/>
          <w:szCs w:val="28"/>
          <w:lang w:eastAsia="ru-RU"/>
        </w:rPr>
        <w:br/>
      </w:r>
      <w:r w:rsidRPr="00B71198">
        <w:rPr>
          <w:rFonts w:eastAsia="Times New Roman" w:cs="Times New Roman"/>
          <w:color w:val="000000"/>
          <w:szCs w:val="28"/>
          <w:lang w:eastAsia="ru-RU"/>
        </w:rPr>
        <w:t>«</w:t>
      </w:r>
      <w:r w:rsidRPr="00B71198">
        <w:rPr>
          <w:rFonts w:eastAsia="Calibri" w:cs="Times New Roman"/>
          <w:szCs w:val="28"/>
        </w:rPr>
        <w:t>«Об утверждении Особенностей использования, охраны, защиты, воспроизводства лесов, расположенных на землях населенных пунктов</w:t>
      </w:r>
      <w:r w:rsidR="00B71198">
        <w:rPr>
          <w:rFonts w:eastAsia="Calibri" w:cs="Times New Roman"/>
          <w:szCs w:val="28"/>
        </w:rPr>
        <w:t>»</w:t>
      </w:r>
      <w:r w:rsidRPr="00B71198">
        <w:rPr>
          <w:rFonts w:eastAsia="Calibri" w:cs="Times New Roman"/>
          <w:szCs w:val="28"/>
        </w:rPr>
        <w:t>»;</w:t>
      </w:r>
    </w:p>
    <w:p w14:paraId="38A18240" w14:textId="20D659D8" w:rsidR="002E00AD" w:rsidRPr="00B71198" w:rsidRDefault="002E00AD" w:rsidP="00B71198">
      <w:pPr>
        <w:pStyle w:val="a7"/>
        <w:spacing w:after="0"/>
        <w:ind w:left="0" w:firstLine="709"/>
        <w:jc w:val="both"/>
        <w:rPr>
          <w:rFonts w:eastAsia="Calibri" w:cs="Times New Roman"/>
          <w:szCs w:val="28"/>
        </w:rPr>
      </w:pPr>
      <w:r w:rsidRPr="00B71198">
        <w:rPr>
          <w:rFonts w:eastAsia="Calibri" w:cs="Times New Roman"/>
          <w:szCs w:val="28"/>
        </w:rPr>
        <w:t>абзац третий исключить;</w:t>
      </w:r>
    </w:p>
    <w:p w14:paraId="6115CB5A" w14:textId="64CEA1BD" w:rsidR="002E00AD" w:rsidRPr="00B71198" w:rsidRDefault="002E00AD" w:rsidP="00B71198">
      <w:pPr>
        <w:pStyle w:val="a7"/>
        <w:numPr>
          <w:ilvl w:val="0"/>
          <w:numId w:val="2"/>
        </w:numPr>
        <w:spacing w:after="0"/>
        <w:ind w:left="0" w:firstLine="709"/>
        <w:jc w:val="both"/>
        <w:rPr>
          <w:rFonts w:eastAsia="Times New Roman" w:cs="Times New Roman"/>
          <w:color w:val="000000"/>
          <w:szCs w:val="28"/>
          <w:lang w:eastAsia="ru-RU"/>
        </w:rPr>
      </w:pPr>
      <w:r w:rsidRPr="00B71198">
        <w:rPr>
          <w:rFonts w:eastAsia="Calibri" w:cs="Times New Roman"/>
          <w:szCs w:val="28"/>
        </w:rPr>
        <w:t>в пункте 2.3. раздела 2 слова «муниципального района» заменить словом «округа»;</w:t>
      </w:r>
    </w:p>
    <w:p w14:paraId="67D603BF" w14:textId="7572C59B" w:rsidR="002E00AD" w:rsidRPr="00B71198" w:rsidRDefault="002E00AD" w:rsidP="00B71198">
      <w:pPr>
        <w:pStyle w:val="a7"/>
        <w:numPr>
          <w:ilvl w:val="0"/>
          <w:numId w:val="2"/>
        </w:numPr>
        <w:spacing w:after="0"/>
        <w:ind w:left="0" w:firstLine="709"/>
        <w:jc w:val="both"/>
        <w:rPr>
          <w:rFonts w:eastAsia="Times New Roman" w:cs="Times New Roman"/>
          <w:color w:val="000000"/>
          <w:szCs w:val="28"/>
          <w:lang w:eastAsia="ru-RU"/>
        </w:rPr>
      </w:pPr>
      <w:r w:rsidRPr="00B71198">
        <w:rPr>
          <w:rFonts w:eastAsia="Calibri" w:cs="Times New Roman"/>
          <w:szCs w:val="28"/>
        </w:rPr>
        <w:t xml:space="preserve">в разделе </w:t>
      </w:r>
      <w:r w:rsidR="00B71198">
        <w:rPr>
          <w:rFonts w:eastAsia="Calibri" w:cs="Times New Roman"/>
          <w:szCs w:val="28"/>
        </w:rPr>
        <w:t>3</w:t>
      </w:r>
      <w:r w:rsidRPr="00B71198">
        <w:rPr>
          <w:rFonts w:eastAsia="Calibri" w:cs="Times New Roman"/>
          <w:szCs w:val="28"/>
        </w:rPr>
        <w:t>:</w:t>
      </w:r>
    </w:p>
    <w:p w14:paraId="4BB794FC" w14:textId="0812E244" w:rsidR="002E00AD" w:rsidRPr="00B71198" w:rsidRDefault="002E00AD" w:rsidP="00B71198">
      <w:pPr>
        <w:pStyle w:val="a7"/>
        <w:spacing w:after="0"/>
        <w:ind w:left="0" w:firstLine="709"/>
        <w:jc w:val="both"/>
        <w:rPr>
          <w:rFonts w:eastAsia="Calibri" w:cs="Times New Roman"/>
          <w:szCs w:val="28"/>
        </w:rPr>
      </w:pPr>
      <w:r w:rsidRPr="00B71198">
        <w:rPr>
          <w:rFonts w:eastAsia="Calibri" w:cs="Times New Roman"/>
          <w:szCs w:val="28"/>
        </w:rPr>
        <w:t>дополнить подпунктом 3.2.2. следующего содержания:</w:t>
      </w:r>
    </w:p>
    <w:p w14:paraId="27ECECAD" w14:textId="38E5F484" w:rsidR="002E00AD" w:rsidRPr="00B71198" w:rsidRDefault="002E00AD" w:rsidP="00B71198">
      <w:pPr>
        <w:autoSpaceDE w:val="0"/>
        <w:autoSpaceDN w:val="0"/>
        <w:adjustRightInd w:val="0"/>
        <w:spacing w:after="0"/>
        <w:ind w:firstLine="709"/>
        <w:jc w:val="both"/>
        <w:rPr>
          <w:rFonts w:eastAsia="Calibri" w:cs="Times New Roman"/>
          <w:szCs w:val="28"/>
        </w:rPr>
      </w:pPr>
      <w:r w:rsidRPr="00B71198">
        <w:rPr>
          <w:rFonts w:eastAsia="Calibri" w:cs="Times New Roman"/>
          <w:szCs w:val="28"/>
        </w:rPr>
        <w:t>«3.2.2. При вырубке плодово-ягодных деревьев и кустов на земельных участках из категории земель для ведения личного подсобного хозяйства (ЛПХ) собственниками (арендаторами)</w:t>
      </w:r>
      <w:r w:rsidR="00BC444A">
        <w:rPr>
          <w:rFonts w:eastAsia="Calibri" w:cs="Times New Roman"/>
          <w:szCs w:val="28"/>
        </w:rPr>
        <w:t>.</w:t>
      </w:r>
      <w:r w:rsidRPr="00B71198">
        <w:rPr>
          <w:rFonts w:eastAsia="Calibri" w:cs="Times New Roman"/>
          <w:szCs w:val="28"/>
        </w:rPr>
        <w:t>»;</w:t>
      </w:r>
    </w:p>
    <w:p w14:paraId="1F4447F8" w14:textId="45F0A08C" w:rsidR="002E00AD" w:rsidRPr="00B71198" w:rsidRDefault="002E00AD" w:rsidP="00B71198">
      <w:pPr>
        <w:autoSpaceDE w:val="0"/>
        <w:autoSpaceDN w:val="0"/>
        <w:adjustRightInd w:val="0"/>
        <w:spacing w:after="0"/>
        <w:ind w:firstLine="709"/>
        <w:jc w:val="both"/>
        <w:rPr>
          <w:rFonts w:eastAsia="Calibri" w:cs="Times New Roman"/>
          <w:szCs w:val="28"/>
        </w:rPr>
      </w:pPr>
      <w:r w:rsidRPr="00B71198">
        <w:rPr>
          <w:rFonts w:eastAsia="Calibri" w:cs="Times New Roman"/>
          <w:szCs w:val="28"/>
        </w:rPr>
        <w:t>в пунктах 3.4., 3.5. слова «муниципального района» заменить словами «Абанского района»;</w:t>
      </w:r>
    </w:p>
    <w:p w14:paraId="0DA6A51B" w14:textId="16C00A71" w:rsidR="002E00AD" w:rsidRPr="00B71198" w:rsidRDefault="002E00AD" w:rsidP="00B71198">
      <w:pPr>
        <w:autoSpaceDE w:val="0"/>
        <w:autoSpaceDN w:val="0"/>
        <w:adjustRightInd w:val="0"/>
        <w:spacing w:after="0"/>
        <w:ind w:firstLine="709"/>
        <w:jc w:val="both"/>
        <w:rPr>
          <w:rFonts w:eastAsia="Times New Roman" w:cs="Times New Roman"/>
          <w:color w:val="000000"/>
          <w:szCs w:val="28"/>
          <w:lang w:eastAsia="ru-RU"/>
        </w:rPr>
      </w:pPr>
      <w:r w:rsidRPr="00B71198">
        <w:rPr>
          <w:rFonts w:eastAsia="Calibri" w:cs="Times New Roman"/>
          <w:szCs w:val="28"/>
        </w:rPr>
        <w:t xml:space="preserve">в пункте 3.7. слова «муниципального района или не относится </w:t>
      </w:r>
      <w:r w:rsidR="00790B40">
        <w:rPr>
          <w:rFonts w:eastAsia="Calibri" w:cs="Times New Roman"/>
          <w:szCs w:val="28"/>
        </w:rPr>
        <w:br/>
      </w:r>
      <w:r w:rsidRPr="00B71198">
        <w:rPr>
          <w:rFonts w:eastAsia="Calibri" w:cs="Times New Roman"/>
          <w:szCs w:val="28"/>
        </w:rPr>
        <w:t xml:space="preserve">к земельным участкам, находящимся на территории муниципального района, </w:t>
      </w:r>
      <w:r w:rsidRPr="00B71198">
        <w:rPr>
          <w:rFonts w:eastAsia="Times New Roman" w:cs="Times New Roman"/>
          <w:color w:val="000000"/>
          <w:szCs w:val="28"/>
          <w:lang w:eastAsia="ru-RU"/>
        </w:rPr>
        <w:t>государственная собственность на которые не разграничена</w:t>
      </w:r>
      <w:r w:rsidRPr="00B71198">
        <w:rPr>
          <w:rFonts w:eastAsia="Calibri" w:cs="Times New Roman"/>
          <w:szCs w:val="28"/>
        </w:rPr>
        <w:t>» заменить словами «</w:t>
      </w:r>
      <w:r w:rsidRPr="00B71198">
        <w:rPr>
          <w:rFonts w:eastAsia="Times New Roman" w:cs="Times New Roman"/>
          <w:color w:val="000000"/>
          <w:szCs w:val="28"/>
          <w:lang w:eastAsia="ru-RU"/>
        </w:rPr>
        <w:t xml:space="preserve">округа или не относится к земельным участкам, </w:t>
      </w:r>
      <w:r w:rsidR="00C726C2" w:rsidRPr="00B71198">
        <w:rPr>
          <w:rFonts w:eastAsia="Times New Roman" w:cs="Times New Roman"/>
          <w:color w:val="000000"/>
          <w:szCs w:val="28"/>
          <w:lang w:eastAsia="ru-RU"/>
        </w:rPr>
        <w:t>государственная собственность на которые не разграничена, расположенным на территории округа</w:t>
      </w:r>
      <w:r w:rsidRPr="00B71198">
        <w:rPr>
          <w:rFonts w:eastAsia="Times New Roman" w:cs="Times New Roman"/>
          <w:color w:val="000000"/>
          <w:szCs w:val="28"/>
          <w:lang w:eastAsia="ru-RU"/>
        </w:rPr>
        <w:t>»</w:t>
      </w:r>
      <w:r w:rsidR="00C726C2" w:rsidRPr="00B71198">
        <w:rPr>
          <w:rFonts w:eastAsia="Times New Roman" w:cs="Times New Roman"/>
          <w:color w:val="000000"/>
          <w:szCs w:val="28"/>
          <w:lang w:eastAsia="ru-RU"/>
        </w:rPr>
        <w:t>;</w:t>
      </w:r>
    </w:p>
    <w:p w14:paraId="4B917424" w14:textId="57B550F4" w:rsidR="00C726C2" w:rsidRPr="00B71198" w:rsidRDefault="00C726C2" w:rsidP="00B71198">
      <w:pPr>
        <w:autoSpaceDE w:val="0"/>
        <w:autoSpaceDN w:val="0"/>
        <w:adjustRightInd w:val="0"/>
        <w:spacing w:after="0"/>
        <w:ind w:firstLine="709"/>
        <w:jc w:val="both"/>
        <w:rPr>
          <w:rFonts w:eastAsia="Times New Roman" w:cs="Times New Roman"/>
          <w:color w:val="000000"/>
          <w:szCs w:val="28"/>
          <w:lang w:eastAsia="ru-RU"/>
        </w:rPr>
      </w:pPr>
      <w:r w:rsidRPr="00B71198">
        <w:rPr>
          <w:rFonts w:eastAsia="Times New Roman" w:cs="Times New Roman"/>
          <w:color w:val="000000"/>
          <w:szCs w:val="28"/>
          <w:lang w:eastAsia="ru-RU"/>
        </w:rPr>
        <w:t xml:space="preserve">в пункте 3.8. слова «и администрации поселения» исключить, слова «акта обследования вырубаемой растительности» заменить словами </w:t>
      </w:r>
      <w:r w:rsidR="00B71198">
        <w:rPr>
          <w:rFonts w:eastAsia="Times New Roman" w:cs="Times New Roman"/>
          <w:color w:val="000000"/>
          <w:szCs w:val="28"/>
          <w:lang w:eastAsia="ru-RU"/>
        </w:rPr>
        <w:t>«</w:t>
      </w:r>
      <w:r w:rsidRPr="00B71198">
        <w:rPr>
          <w:rFonts w:eastAsia="Times New Roman" w:cs="Times New Roman"/>
          <w:color w:val="000000"/>
          <w:szCs w:val="28"/>
          <w:lang w:eastAsia="ru-RU"/>
        </w:rPr>
        <w:t xml:space="preserve">акта </w:t>
      </w:r>
      <w:r w:rsidRPr="00B71198">
        <w:rPr>
          <w:rFonts w:eastAsia="Times New Roman" w:cs="Times New Roman"/>
          <w:color w:val="000000"/>
          <w:szCs w:val="28"/>
          <w:lang w:eastAsia="ru-RU"/>
        </w:rPr>
        <w:lastRenderedPageBreak/>
        <w:t>обследования земельного участка, на котором планируется вырубка (снос) зеленых насаждений»;</w:t>
      </w:r>
    </w:p>
    <w:p w14:paraId="2C512E70" w14:textId="091957D2" w:rsidR="00C726C2" w:rsidRPr="00B71198" w:rsidRDefault="00C726C2" w:rsidP="00B71198">
      <w:pPr>
        <w:autoSpaceDE w:val="0"/>
        <w:autoSpaceDN w:val="0"/>
        <w:adjustRightInd w:val="0"/>
        <w:spacing w:after="0"/>
        <w:ind w:firstLine="709"/>
        <w:jc w:val="both"/>
        <w:rPr>
          <w:rFonts w:eastAsia="Times New Roman" w:cs="Times New Roman"/>
          <w:color w:val="000000"/>
          <w:szCs w:val="28"/>
          <w:lang w:eastAsia="ru-RU"/>
        </w:rPr>
      </w:pPr>
      <w:r w:rsidRPr="00B71198">
        <w:rPr>
          <w:rFonts w:eastAsia="Times New Roman" w:cs="Times New Roman"/>
          <w:color w:val="000000"/>
          <w:szCs w:val="28"/>
          <w:lang w:eastAsia="ru-RU"/>
        </w:rPr>
        <w:t>в пункте 3.9. слова «, находящихся в ведении муниципального района» заменить словом «округа»;</w:t>
      </w:r>
    </w:p>
    <w:p w14:paraId="0346DDA1" w14:textId="41374902" w:rsidR="00C726C2" w:rsidRPr="00B71198" w:rsidRDefault="00C726C2" w:rsidP="00B71198">
      <w:pPr>
        <w:autoSpaceDE w:val="0"/>
        <w:autoSpaceDN w:val="0"/>
        <w:adjustRightInd w:val="0"/>
        <w:spacing w:after="0"/>
        <w:ind w:firstLine="709"/>
        <w:jc w:val="both"/>
        <w:rPr>
          <w:rFonts w:eastAsia="Times New Roman" w:cs="Times New Roman"/>
          <w:color w:val="000000"/>
          <w:szCs w:val="28"/>
          <w:lang w:eastAsia="ru-RU"/>
        </w:rPr>
      </w:pPr>
      <w:r w:rsidRPr="00B71198">
        <w:rPr>
          <w:rFonts w:eastAsia="Times New Roman" w:cs="Times New Roman"/>
          <w:color w:val="000000"/>
          <w:szCs w:val="28"/>
          <w:lang w:eastAsia="ru-RU"/>
        </w:rPr>
        <w:t>в пункте 3.11. слова «ущерб муниципальному району» заменить словами «</w:t>
      </w:r>
      <w:r w:rsidR="00B71198">
        <w:rPr>
          <w:rFonts w:eastAsia="Times New Roman" w:cs="Times New Roman"/>
          <w:color w:val="000000"/>
          <w:szCs w:val="28"/>
          <w:lang w:eastAsia="ru-RU"/>
        </w:rPr>
        <w:t xml:space="preserve">ущерб </w:t>
      </w:r>
      <w:r w:rsidRPr="00B71198">
        <w:rPr>
          <w:rFonts w:eastAsia="Times New Roman" w:cs="Times New Roman"/>
          <w:color w:val="000000"/>
          <w:szCs w:val="28"/>
          <w:lang w:eastAsia="ru-RU"/>
        </w:rPr>
        <w:t>бюджету округа»;</w:t>
      </w:r>
    </w:p>
    <w:p w14:paraId="7147168C" w14:textId="481179C3" w:rsidR="00C726C2" w:rsidRPr="00B71198" w:rsidRDefault="00C726C2" w:rsidP="00B71198">
      <w:pPr>
        <w:autoSpaceDE w:val="0"/>
        <w:autoSpaceDN w:val="0"/>
        <w:adjustRightInd w:val="0"/>
        <w:spacing w:after="0"/>
        <w:ind w:firstLine="709"/>
        <w:jc w:val="both"/>
        <w:rPr>
          <w:rFonts w:eastAsia="Times New Roman" w:cs="Times New Roman"/>
          <w:color w:val="000000"/>
          <w:szCs w:val="28"/>
          <w:lang w:eastAsia="ru-RU"/>
        </w:rPr>
      </w:pPr>
      <w:r w:rsidRPr="00B71198">
        <w:rPr>
          <w:rFonts w:eastAsia="Times New Roman" w:cs="Times New Roman"/>
          <w:color w:val="000000"/>
          <w:szCs w:val="28"/>
          <w:lang w:eastAsia="ru-RU"/>
        </w:rPr>
        <w:t>пункт 3.12. изложить в следующей редакции:</w:t>
      </w:r>
    </w:p>
    <w:p w14:paraId="30A4153A" w14:textId="605D5622" w:rsidR="00C726C2" w:rsidRPr="00B71198" w:rsidRDefault="00C726C2" w:rsidP="00B71198">
      <w:pPr>
        <w:spacing w:after="0"/>
        <w:ind w:firstLine="709"/>
        <w:jc w:val="both"/>
        <w:rPr>
          <w:rFonts w:eastAsia="Times New Roman" w:cs="Times New Roman"/>
          <w:szCs w:val="28"/>
          <w:lang w:eastAsia="ru-RU"/>
        </w:rPr>
      </w:pPr>
      <w:r w:rsidRPr="00B71198">
        <w:rPr>
          <w:rFonts w:eastAsia="Calibri" w:cs="Times New Roman"/>
          <w:szCs w:val="28"/>
        </w:rPr>
        <w:t>«</w:t>
      </w:r>
      <w:r w:rsidRPr="00B71198">
        <w:rPr>
          <w:rFonts w:eastAsia="Times New Roman" w:cs="Times New Roman"/>
          <w:szCs w:val="28"/>
          <w:lang w:eastAsia="ru-RU"/>
        </w:rPr>
        <w:t xml:space="preserve">3.12. Расчет размера компенсационной стоимости за выдачу разрешения на вырубку (снос) зеленых насаждений производится органом, осуществляющим муниципальный земельный контроль на территории муниципального района, в соответствии с методикой, установленной настоящим Положением и ставками, утвержденными решением Абанского районного Совета депутатов от 19.03.2020 № 9-61Р «Об установлении ставок платы за единицу объема лесных ресурсов на земельных участках, находящихся в собственности муниципального образования Абанский муниципальный округ, а также земельных участках, государственная собственность на которые не разграничена (земли сельскохозяйственного назначения земли населенных пунктов,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земли особо охраняемых территорий </w:t>
      </w:r>
      <w:r w:rsidR="00790B40">
        <w:rPr>
          <w:rFonts w:eastAsia="Times New Roman" w:cs="Times New Roman"/>
          <w:szCs w:val="28"/>
          <w:lang w:eastAsia="ru-RU"/>
        </w:rPr>
        <w:br/>
      </w:r>
      <w:r w:rsidRPr="00B71198">
        <w:rPr>
          <w:rFonts w:eastAsia="Times New Roman" w:cs="Times New Roman"/>
          <w:szCs w:val="28"/>
          <w:lang w:eastAsia="ru-RU"/>
        </w:rPr>
        <w:t>и объектов, земли запаса), не входящих в государственный лесной фонд Российской Федерации» (далее – Решение от 19.03.2020 № 9-61Р).»;</w:t>
      </w:r>
    </w:p>
    <w:p w14:paraId="7B424EB7" w14:textId="796C6D64" w:rsidR="00C726C2" w:rsidRPr="00B71198" w:rsidRDefault="00C726C2" w:rsidP="00B71198">
      <w:pPr>
        <w:autoSpaceDE w:val="0"/>
        <w:autoSpaceDN w:val="0"/>
        <w:adjustRightInd w:val="0"/>
        <w:spacing w:after="0"/>
        <w:ind w:firstLine="709"/>
        <w:jc w:val="both"/>
        <w:rPr>
          <w:rFonts w:eastAsia="Calibri" w:cs="Times New Roman"/>
          <w:szCs w:val="28"/>
        </w:rPr>
      </w:pPr>
      <w:r w:rsidRPr="00B71198">
        <w:rPr>
          <w:rFonts w:eastAsia="Calibri" w:cs="Times New Roman"/>
          <w:szCs w:val="28"/>
        </w:rPr>
        <w:t>в пункте 3.13. слова «бюджет муниципального района» заменить словами «бюджет округа»;</w:t>
      </w:r>
    </w:p>
    <w:p w14:paraId="4DCD7C81" w14:textId="64BDFEFD" w:rsidR="00C726C2" w:rsidRPr="00B71198" w:rsidRDefault="00C726C2" w:rsidP="00B71198">
      <w:pPr>
        <w:autoSpaceDE w:val="0"/>
        <w:autoSpaceDN w:val="0"/>
        <w:adjustRightInd w:val="0"/>
        <w:spacing w:after="0"/>
        <w:ind w:firstLine="709"/>
        <w:jc w:val="both"/>
        <w:rPr>
          <w:rFonts w:eastAsia="Calibri" w:cs="Times New Roman"/>
          <w:szCs w:val="28"/>
        </w:rPr>
      </w:pPr>
      <w:r w:rsidRPr="00B71198">
        <w:rPr>
          <w:rFonts w:eastAsia="Calibri" w:cs="Times New Roman"/>
          <w:szCs w:val="28"/>
        </w:rPr>
        <w:t>пункт 3.18. изложить в следующей редакции:</w:t>
      </w:r>
    </w:p>
    <w:p w14:paraId="280133D6" w14:textId="194495F6" w:rsidR="00C726C2" w:rsidRPr="00B71198" w:rsidRDefault="00C726C2" w:rsidP="00B71198">
      <w:pPr>
        <w:spacing w:after="0"/>
        <w:ind w:firstLine="709"/>
        <w:jc w:val="both"/>
        <w:rPr>
          <w:rFonts w:eastAsia="Times New Roman" w:cs="Times New Roman"/>
          <w:szCs w:val="28"/>
          <w:lang w:eastAsia="ru-RU"/>
        </w:rPr>
      </w:pPr>
      <w:r w:rsidRPr="00B71198">
        <w:rPr>
          <w:rFonts w:eastAsia="Calibri" w:cs="Times New Roman"/>
          <w:szCs w:val="28"/>
        </w:rPr>
        <w:t>«</w:t>
      </w:r>
      <w:r w:rsidRPr="00B71198">
        <w:rPr>
          <w:rFonts w:eastAsia="Times New Roman" w:cs="Times New Roman"/>
          <w:szCs w:val="28"/>
          <w:lang w:eastAsia="ru-RU"/>
        </w:rPr>
        <w:t>3.18. Расчет размера компенсационной стоимости за вырубку (снос) зеленых насаждений без разрешительных документов (ущерба) производится районным отделом по управлению муниципальным имуществом администрации Абанского района в соответствии с методикой и ставками, установленными настоящим Положением, Решением от 19.03.2020 № 9-61Р.»;</w:t>
      </w:r>
    </w:p>
    <w:p w14:paraId="2643A640" w14:textId="77777777" w:rsidR="00C726C2" w:rsidRPr="00B71198" w:rsidRDefault="00C726C2" w:rsidP="006320D2">
      <w:pPr>
        <w:pStyle w:val="a7"/>
        <w:numPr>
          <w:ilvl w:val="0"/>
          <w:numId w:val="2"/>
        </w:numPr>
        <w:autoSpaceDE w:val="0"/>
        <w:autoSpaceDN w:val="0"/>
        <w:adjustRightInd w:val="0"/>
        <w:spacing w:after="0"/>
        <w:ind w:left="0" w:firstLine="709"/>
        <w:jc w:val="both"/>
        <w:rPr>
          <w:rFonts w:eastAsia="Calibri" w:cs="Times New Roman"/>
          <w:szCs w:val="28"/>
        </w:rPr>
      </w:pPr>
      <w:r w:rsidRPr="00B71198">
        <w:rPr>
          <w:rFonts w:eastAsia="Calibri" w:cs="Times New Roman"/>
          <w:szCs w:val="28"/>
        </w:rPr>
        <w:t>в разделе 4:</w:t>
      </w:r>
    </w:p>
    <w:p w14:paraId="75453D42" w14:textId="77777777" w:rsidR="00BC444A" w:rsidRDefault="00BC444A" w:rsidP="006320D2">
      <w:pPr>
        <w:pStyle w:val="a7"/>
        <w:autoSpaceDE w:val="0"/>
        <w:autoSpaceDN w:val="0"/>
        <w:adjustRightInd w:val="0"/>
        <w:spacing w:after="0"/>
        <w:ind w:left="0" w:firstLine="709"/>
        <w:jc w:val="both"/>
        <w:rPr>
          <w:rFonts w:eastAsia="Calibri" w:cs="Times New Roman"/>
          <w:szCs w:val="28"/>
        </w:rPr>
      </w:pPr>
      <w:r>
        <w:rPr>
          <w:rFonts w:eastAsia="Calibri" w:cs="Times New Roman"/>
          <w:szCs w:val="28"/>
        </w:rPr>
        <w:t>в пункте 4.6. слово «применять» заменить словом «применяется;</w:t>
      </w:r>
    </w:p>
    <w:p w14:paraId="7EE95BC2" w14:textId="55353529" w:rsidR="00B71198" w:rsidRDefault="00B71198" w:rsidP="006320D2">
      <w:pPr>
        <w:pStyle w:val="a7"/>
        <w:autoSpaceDE w:val="0"/>
        <w:autoSpaceDN w:val="0"/>
        <w:adjustRightInd w:val="0"/>
        <w:spacing w:after="0"/>
        <w:ind w:left="0" w:firstLine="709"/>
        <w:jc w:val="both"/>
        <w:rPr>
          <w:rFonts w:eastAsia="Calibri" w:cs="Times New Roman"/>
          <w:szCs w:val="28"/>
        </w:rPr>
      </w:pPr>
      <w:r>
        <w:rPr>
          <w:rFonts w:eastAsia="Calibri" w:cs="Times New Roman"/>
          <w:szCs w:val="28"/>
        </w:rPr>
        <w:t>пункт 4.7. изложить в следующей редакции:</w:t>
      </w:r>
    </w:p>
    <w:p w14:paraId="1424EE11" w14:textId="15396C22" w:rsidR="00B71198" w:rsidRPr="00B71198" w:rsidRDefault="00B71198" w:rsidP="006320D2">
      <w:pPr>
        <w:spacing w:after="0"/>
        <w:ind w:firstLine="709"/>
        <w:jc w:val="both"/>
        <w:rPr>
          <w:rFonts w:eastAsia="Times New Roman" w:cs="Times New Roman"/>
          <w:color w:val="000000"/>
          <w:szCs w:val="28"/>
          <w:lang w:eastAsia="ru-RU"/>
        </w:rPr>
      </w:pPr>
      <w:r w:rsidRPr="00B71198">
        <w:rPr>
          <w:rFonts w:eastAsia="Times New Roman" w:cs="Times New Roman"/>
          <w:color w:val="000000"/>
          <w:szCs w:val="28"/>
          <w:lang w:eastAsia="ru-RU"/>
        </w:rPr>
        <w:t>«4.7. Применить корректирующие коэффициенты к ставкам:</w:t>
      </w:r>
    </w:p>
    <w:p w14:paraId="67CDBAF8" w14:textId="77777777" w:rsidR="00B71198" w:rsidRPr="00B71198" w:rsidRDefault="00B71198" w:rsidP="006320D2">
      <w:pPr>
        <w:spacing w:after="0"/>
        <w:ind w:firstLine="709"/>
        <w:jc w:val="both"/>
        <w:rPr>
          <w:rFonts w:eastAsia="Times New Roman" w:cs="Times New Roman"/>
          <w:color w:val="000000"/>
          <w:szCs w:val="28"/>
          <w:lang w:eastAsia="ru-RU"/>
        </w:rPr>
      </w:pPr>
      <w:r w:rsidRPr="00B71198">
        <w:rPr>
          <w:rFonts w:eastAsia="Times New Roman" w:cs="Times New Roman"/>
          <w:color w:val="000000"/>
          <w:szCs w:val="28"/>
          <w:lang w:eastAsia="ru-RU"/>
        </w:rPr>
        <w:t>2023 год – коэффициент 2,72;</w:t>
      </w:r>
    </w:p>
    <w:p w14:paraId="5A8AB028" w14:textId="77777777" w:rsidR="00B71198" w:rsidRPr="00B71198" w:rsidRDefault="00B71198" w:rsidP="006320D2">
      <w:pPr>
        <w:spacing w:after="0"/>
        <w:ind w:firstLine="709"/>
        <w:jc w:val="both"/>
        <w:rPr>
          <w:rFonts w:eastAsia="Times New Roman" w:cs="Times New Roman"/>
          <w:color w:val="000000"/>
          <w:szCs w:val="28"/>
          <w:lang w:eastAsia="ru-RU"/>
        </w:rPr>
      </w:pPr>
      <w:r w:rsidRPr="00B71198">
        <w:rPr>
          <w:rFonts w:eastAsia="Times New Roman" w:cs="Times New Roman"/>
          <w:color w:val="000000"/>
          <w:szCs w:val="28"/>
          <w:lang w:eastAsia="ru-RU"/>
        </w:rPr>
        <w:t>2024 год – коэффициент 2,82;</w:t>
      </w:r>
    </w:p>
    <w:p w14:paraId="1594D63C" w14:textId="77777777" w:rsidR="00B71198" w:rsidRPr="00B71198" w:rsidRDefault="00B71198" w:rsidP="006320D2">
      <w:pPr>
        <w:spacing w:after="0"/>
        <w:ind w:firstLine="709"/>
        <w:jc w:val="both"/>
        <w:rPr>
          <w:rFonts w:eastAsia="Times New Roman" w:cs="Times New Roman"/>
          <w:color w:val="000000"/>
          <w:szCs w:val="28"/>
          <w:lang w:eastAsia="ru-RU"/>
        </w:rPr>
      </w:pPr>
      <w:r w:rsidRPr="00B71198">
        <w:rPr>
          <w:rFonts w:eastAsia="Times New Roman" w:cs="Times New Roman"/>
          <w:color w:val="000000"/>
          <w:szCs w:val="28"/>
          <w:lang w:eastAsia="ru-RU"/>
        </w:rPr>
        <w:t>2025 год – коэффициент 3,27;</w:t>
      </w:r>
    </w:p>
    <w:p w14:paraId="09EB7E43" w14:textId="4F6A8470" w:rsidR="00B71198" w:rsidRPr="00B71198" w:rsidRDefault="00B71198" w:rsidP="006320D2">
      <w:pPr>
        <w:spacing w:after="0"/>
        <w:ind w:firstLine="709"/>
        <w:jc w:val="both"/>
        <w:rPr>
          <w:rFonts w:eastAsia="Times New Roman" w:cs="Times New Roman"/>
          <w:color w:val="000000"/>
          <w:szCs w:val="28"/>
          <w:lang w:eastAsia="ru-RU"/>
        </w:rPr>
      </w:pPr>
      <w:r w:rsidRPr="00B71198">
        <w:rPr>
          <w:rFonts w:eastAsia="Times New Roman" w:cs="Times New Roman"/>
          <w:color w:val="000000"/>
          <w:szCs w:val="28"/>
          <w:lang w:eastAsia="ru-RU"/>
        </w:rPr>
        <w:t>2026 год – коэффициент 3,4.»;</w:t>
      </w:r>
    </w:p>
    <w:p w14:paraId="6AE66656" w14:textId="77BE4252" w:rsidR="006320D2" w:rsidRPr="006320D2" w:rsidRDefault="006320D2" w:rsidP="006320D2">
      <w:pPr>
        <w:pStyle w:val="a7"/>
        <w:numPr>
          <w:ilvl w:val="0"/>
          <w:numId w:val="2"/>
        </w:numPr>
        <w:spacing w:after="0"/>
        <w:ind w:left="0" w:firstLine="709"/>
        <w:jc w:val="both"/>
        <w:rPr>
          <w:rFonts w:eastAsia="Times New Roman" w:cs="Times New Roman"/>
          <w:color w:val="000000"/>
          <w:szCs w:val="28"/>
          <w:lang w:eastAsia="ru-RU"/>
        </w:rPr>
      </w:pPr>
      <w:r w:rsidRPr="006320D2">
        <w:rPr>
          <w:rFonts w:eastAsia="Calibri" w:cs="Times New Roman"/>
          <w:szCs w:val="28"/>
        </w:rPr>
        <w:t>Приложения № 1-4 к</w:t>
      </w:r>
      <w:r w:rsidRPr="006320D2">
        <w:rPr>
          <w:rFonts w:eastAsia="Times New Roman" w:cs="Times New Roman"/>
          <w:color w:val="000000"/>
          <w:szCs w:val="28"/>
          <w:lang w:eastAsia="ru-RU"/>
        </w:rPr>
        <w:t xml:space="preserve"> Положению о порядке вырубки (сноса) зеленых насаждений на земельных участках, находящихся в собственности Абанского муниципального округа, а также земельных участках, расположенных на территории Абанского муниципального округа, государственная собственность на которые не разграничена, не входящих </w:t>
      </w:r>
      <w:r w:rsidR="00790B40">
        <w:rPr>
          <w:rFonts w:eastAsia="Times New Roman" w:cs="Times New Roman"/>
          <w:color w:val="000000"/>
          <w:szCs w:val="28"/>
          <w:lang w:eastAsia="ru-RU"/>
        </w:rPr>
        <w:br/>
      </w:r>
      <w:r w:rsidRPr="006320D2">
        <w:rPr>
          <w:rFonts w:eastAsia="Times New Roman" w:cs="Times New Roman"/>
          <w:color w:val="000000"/>
          <w:szCs w:val="28"/>
          <w:lang w:eastAsia="ru-RU"/>
        </w:rPr>
        <w:lastRenderedPageBreak/>
        <w:t>в государственный лесной фонд Российской Федерации изложить в новой редакции, согласно приложени</w:t>
      </w:r>
      <w:r>
        <w:rPr>
          <w:rFonts w:eastAsia="Times New Roman" w:cs="Times New Roman"/>
          <w:color w:val="000000"/>
          <w:szCs w:val="28"/>
          <w:lang w:eastAsia="ru-RU"/>
        </w:rPr>
        <w:t>ям № 1-4 к настоящему решению.</w:t>
      </w:r>
    </w:p>
    <w:p w14:paraId="404940D6" w14:textId="59033A2D" w:rsidR="006320D2" w:rsidRPr="006320D2" w:rsidRDefault="006320D2" w:rsidP="006320D2">
      <w:pPr>
        <w:tabs>
          <w:tab w:val="left" w:pos="426"/>
          <w:tab w:val="left" w:pos="993"/>
          <w:tab w:val="left" w:pos="1276"/>
        </w:tabs>
        <w:autoSpaceDE w:val="0"/>
        <w:autoSpaceDN w:val="0"/>
        <w:adjustRightInd w:val="0"/>
        <w:spacing w:after="0"/>
        <w:ind w:firstLine="709"/>
        <w:jc w:val="both"/>
        <w:rPr>
          <w:rFonts w:eastAsia="Calibri" w:cs="Times New Roman"/>
          <w:szCs w:val="28"/>
        </w:rPr>
      </w:pPr>
      <w:r>
        <w:rPr>
          <w:rFonts w:eastAsia="Calibri" w:cs="Times New Roman"/>
          <w:szCs w:val="28"/>
        </w:rPr>
        <w:t>2.</w:t>
      </w:r>
      <w:r w:rsidRPr="006320D2">
        <w:rPr>
          <w:rFonts w:eastAsia="Times New Roman" w:cs="Times New Roman"/>
          <w:color w:val="000000"/>
          <w:szCs w:val="28"/>
          <w:lang w:eastAsia="ru-RU"/>
        </w:rPr>
        <w:t xml:space="preserve"> Контроль за исполнением решения возложить на постоянную</w:t>
      </w:r>
      <w:r w:rsidRPr="006320D2">
        <w:rPr>
          <w:rFonts w:eastAsia="Calibri" w:cs="Times New Roman"/>
          <w:szCs w:val="28"/>
        </w:rPr>
        <w:t xml:space="preserve"> комиссию Абанского районного Совета депутатов по законности </w:t>
      </w:r>
      <w:r w:rsidR="00790B40">
        <w:rPr>
          <w:rFonts w:eastAsia="Calibri" w:cs="Times New Roman"/>
          <w:szCs w:val="28"/>
        </w:rPr>
        <w:br/>
      </w:r>
      <w:r w:rsidRPr="006320D2">
        <w:rPr>
          <w:rFonts w:eastAsia="Calibri" w:cs="Times New Roman"/>
          <w:szCs w:val="28"/>
        </w:rPr>
        <w:t>и правопорядку.</w:t>
      </w:r>
    </w:p>
    <w:p w14:paraId="55492416" w14:textId="77777777" w:rsidR="006320D2" w:rsidRPr="006320D2" w:rsidRDefault="006320D2" w:rsidP="006320D2">
      <w:pPr>
        <w:tabs>
          <w:tab w:val="left" w:pos="426"/>
          <w:tab w:val="left" w:pos="993"/>
          <w:tab w:val="left" w:pos="1276"/>
        </w:tabs>
        <w:autoSpaceDE w:val="0"/>
        <w:autoSpaceDN w:val="0"/>
        <w:adjustRightInd w:val="0"/>
        <w:spacing w:after="0"/>
        <w:ind w:firstLine="709"/>
        <w:jc w:val="both"/>
        <w:rPr>
          <w:rFonts w:eastAsia="Calibri" w:cs="Times New Roman"/>
          <w:szCs w:val="28"/>
        </w:rPr>
      </w:pPr>
      <w:r w:rsidRPr="006320D2">
        <w:rPr>
          <w:rFonts w:eastAsia="Calibri" w:cs="Times New Roman"/>
          <w:szCs w:val="28"/>
        </w:rPr>
        <w:t>3. Решение подлежит официальному опубликованию в газете «Красное знамя» и размещению на официальном сайте органов местного самоуправления муниципального образования Абанский муниципальный округ в информационно-телекоммуникационной сети Интернет http://abannet.ru.</w:t>
      </w:r>
    </w:p>
    <w:p w14:paraId="71FA51BB" w14:textId="58E80ED4" w:rsidR="006320D2" w:rsidRDefault="006320D2" w:rsidP="006320D2">
      <w:pPr>
        <w:autoSpaceDE w:val="0"/>
        <w:autoSpaceDN w:val="0"/>
        <w:adjustRightInd w:val="0"/>
        <w:spacing w:after="0"/>
        <w:ind w:firstLine="709"/>
        <w:contextualSpacing/>
        <w:jc w:val="both"/>
        <w:rPr>
          <w:rFonts w:eastAsia="Calibri" w:cs="Times New Roman"/>
          <w:szCs w:val="28"/>
        </w:rPr>
      </w:pPr>
      <w:r w:rsidRPr="006320D2">
        <w:rPr>
          <w:rFonts w:eastAsia="Calibri" w:cs="Times New Roman"/>
          <w:szCs w:val="28"/>
        </w:rPr>
        <w:t>4. Решение вступает в силу в день, следующий за днем его официального опубликования</w:t>
      </w:r>
      <w:r>
        <w:rPr>
          <w:rFonts w:eastAsia="Calibri" w:cs="Times New Roman"/>
          <w:szCs w:val="28"/>
        </w:rPr>
        <w:t>.</w:t>
      </w:r>
    </w:p>
    <w:p w14:paraId="7867B017" w14:textId="77777777" w:rsidR="006320D2" w:rsidRDefault="006320D2" w:rsidP="006320D2">
      <w:pPr>
        <w:autoSpaceDE w:val="0"/>
        <w:autoSpaceDN w:val="0"/>
        <w:adjustRightInd w:val="0"/>
        <w:spacing w:after="0"/>
        <w:ind w:firstLine="709"/>
        <w:contextualSpacing/>
        <w:jc w:val="both"/>
        <w:rPr>
          <w:rFonts w:eastAsia="Calibri" w:cs="Times New Roman"/>
          <w:szCs w:val="28"/>
        </w:rPr>
      </w:pPr>
    </w:p>
    <w:p w14:paraId="45A34DAB" w14:textId="77777777" w:rsidR="006320D2" w:rsidRPr="006320D2" w:rsidRDefault="006320D2" w:rsidP="006320D2">
      <w:pPr>
        <w:autoSpaceDE w:val="0"/>
        <w:autoSpaceDN w:val="0"/>
        <w:adjustRightInd w:val="0"/>
        <w:spacing w:after="0"/>
        <w:ind w:firstLine="709"/>
        <w:contextualSpacing/>
        <w:jc w:val="both"/>
        <w:rPr>
          <w:rFonts w:eastAsia="Calibri" w:cs="Times New Roman"/>
          <w:szCs w:val="28"/>
        </w:rPr>
      </w:pP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9"/>
        <w:gridCol w:w="4655"/>
      </w:tblGrid>
      <w:tr w:rsidR="006320D2" w:rsidRPr="006320D2" w14:paraId="004732AF" w14:textId="77777777" w:rsidTr="00710BEA">
        <w:tc>
          <w:tcPr>
            <w:tcW w:w="4785" w:type="dxa"/>
          </w:tcPr>
          <w:p w14:paraId="497C8313" w14:textId="77777777" w:rsidR="006320D2" w:rsidRPr="006320D2" w:rsidRDefault="006320D2" w:rsidP="006320D2">
            <w:pPr>
              <w:tabs>
                <w:tab w:val="left" w:pos="426"/>
                <w:tab w:val="left" w:pos="993"/>
                <w:tab w:val="left" w:pos="1276"/>
              </w:tabs>
              <w:autoSpaceDE w:val="0"/>
              <w:autoSpaceDN w:val="0"/>
              <w:adjustRightInd w:val="0"/>
              <w:rPr>
                <w:rFonts w:eastAsia="Calibri" w:cs="Times New Roman"/>
                <w:szCs w:val="28"/>
              </w:rPr>
            </w:pPr>
            <w:r w:rsidRPr="006320D2">
              <w:rPr>
                <w:rFonts w:eastAsia="Calibri" w:cs="Times New Roman"/>
                <w:szCs w:val="28"/>
              </w:rPr>
              <w:t>Председатель</w:t>
            </w:r>
          </w:p>
          <w:p w14:paraId="48BD51FC" w14:textId="77777777" w:rsidR="006320D2" w:rsidRPr="006320D2" w:rsidRDefault="006320D2" w:rsidP="006320D2">
            <w:pPr>
              <w:tabs>
                <w:tab w:val="left" w:pos="426"/>
                <w:tab w:val="left" w:pos="993"/>
                <w:tab w:val="left" w:pos="1276"/>
              </w:tabs>
              <w:autoSpaceDE w:val="0"/>
              <w:autoSpaceDN w:val="0"/>
              <w:adjustRightInd w:val="0"/>
              <w:rPr>
                <w:rFonts w:eastAsia="Calibri" w:cs="Times New Roman"/>
                <w:szCs w:val="28"/>
              </w:rPr>
            </w:pPr>
            <w:r w:rsidRPr="006320D2">
              <w:rPr>
                <w:rFonts w:eastAsia="Calibri" w:cs="Times New Roman"/>
                <w:szCs w:val="28"/>
              </w:rPr>
              <w:t>Абанского районного</w:t>
            </w:r>
          </w:p>
          <w:p w14:paraId="21FF0179" w14:textId="77777777" w:rsidR="006320D2" w:rsidRPr="006320D2" w:rsidRDefault="006320D2" w:rsidP="006320D2">
            <w:pPr>
              <w:tabs>
                <w:tab w:val="left" w:pos="426"/>
                <w:tab w:val="left" w:pos="993"/>
                <w:tab w:val="left" w:pos="1276"/>
              </w:tabs>
              <w:autoSpaceDE w:val="0"/>
              <w:autoSpaceDN w:val="0"/>
              <w:adjustRightInd w:val="0"/>
              <w:rPr>
                <w:rFonts w:eastAsia="Calibri" w:cs="Times New Roman"/>
                <w:szCs w:val="28"/>
              </w:rPr>
            </w:pPr>
            <w:r w:rsidRPr="006320D2">
              <w:rPr>
                <w:rFonts w:eastAsia="Calibri" w:cs="Times New Roman"/>
                <w:szCs w:val="28"/>
              </w:rPr>
              <w:t>Совета депутатов</w:t>
            </w:r>
          </w:p>
          <w:p w14:paraId="4EE83907" w14:textId="557E6F61" w:rsidR="006320D2" w:rsidRPr="006320D2" w:rsidRDefault="006320D2" w:rsidP="006320D2">
            <w:pPr>
              <w:tabs>
                <w:tab w:val="left" w:pos="426"/>
                <w:tab w:val="left" w:pos="993"/>
                <w:tab w:val="left" w:pos="1276"/>
              </w:tabs>
              <w:autoSpaceDE w:val="0"/>
              <w:autoSpaceDN w:val="0"/>
              <w:adjustRightInd w:val="0"/>
              <w:rPr>
                <w:rFonts w:eastAsia="Calibri" w:cs="Times New Roman"/>
                <w:szCs w:val="28"/>
              </w:rPr>
            </w:pPr>
            <w:r w:rsidRPr="006320D2">
              <w:rPr>
                <w:rFonts w:eastAsia="Calibri" w:cs="Times New Roman"/>
                <w:szCs w:val="28"/>
              </w:rPr>
              <w:t>______________</w:t>
            </w:r>
            <w:r w:rsidR="006927BF">
              <w:rPr>
                <w:rFonts w:eastAsia="Calibri" w:cs="Times New Roman"/>
                <w:szCs w:val="28"/>
              </w:rPr>
              <w:t>И.И. Бочарова</w:t>
            </w:r>
          </w:p>
        </w:tc>
        <w:tc>
          <w:tcPr>
            <w:tcW w:w="4786" w:type="dxa"/>
          </w:tcPr>
          <w:p w14:paraId="3DE0929E" w14:textId="77777777" w:rsidR="006320D2" w:rsidRPr="006320D2" w:rsidRDefault="006320D2" w:rsidP="006320D2">
            <w:pPr>
              <w:tabs>
                <w:tab w:val="left" w:pos="426"/>
                <w:tab w:val="left" w:pos="993"/>
                <w:tab w:val="left" w:pos="1276"/>
              </w:tabs>
              <w:autoSpaceDE w:val="0"/>
              <w:autoSpaceDN w:val="0"/>
              <w:adjustRightInd w:val="0"/>
              <w:rPr>
                <w:rFonts w:eastAsia="Calibri" w:cs="Times New Roman"/>
                <w:szCs w:val="28"/>
              </w:rPr>
            </w:pPr>
            <w:r w:rsidRPr="006320D2">
              <w:rPr>
                <w:rFonts w:eastAsia="Calibri" w:cs="Times New Roman"/>
                <w:szCs w:val="28"/>
              </w:rPr>
              <w:t xml:space="preserve">                 Глава</w:t>
            </w:r>
          </w:p>
          <w:p w14:paraId="6B657F67" w14:textId="77777777" w:rsidR="006320D2" w:rsidRPr="006320D2" w:rsidRDefault="006320D2" w:rsidP="006320D2">
            <w:pPr>
              <w:tabs>
                <w:tab w:val="left" w:pos="426"/>
                <w:tab w:val="left" w:pos="600"/>
                <w:tab w:val="left" w:pos="750"/>
                <w:tab w:val="left" w:pos="993"/>
                <w:tab w:val="left" w:pos="1276"/>
              </w:tabs>
              <w:autoSpaceDE w:val="0"/>
              <w:autoSpaceDN w:val="0"/>
              <w:adjustRightInd w:val="0"/>
              <w:rPr>
                <w:rFonts w:eastAsia="Calibri" w:cs="Times New Roman"/>
                <w:szCs w:val="28"/>
              </w:rPr>
            </w:pPr>
            <w:r w:rsidRPr="006320D2">
              <w:rPr>
                <w:rFonts w:eastAsia="Calibri" w:cs="Times New Roman"/>
                <w:szCs w:val="28"/>
              </w:rPr>
              <w:t xml:space="preserve">                Абанского района</w:t>
            </w:r>
          </w:p>
          <w:p w14:paraId="2FD5819D" w14:textId="77777777" w:rsidR="006320D2" w:rsidRPr="006320D2" w:rsidRDefault="006320D2" w:rsidP="006320D2">
            <w:pPr>
              <w:tabs>
                <w:tab w:val="left" w:pos="426"/>
                <w:tab w:val="left" w:pos="993"/>
                <w:tab w:val="left" w:pos="1276"/>
              </w:tabs>
              <w:rPr>
                <w:rFonts w:eastAsia="Calibri" w:cs="Times New Roman"/>
                <w:szCs w:val="28"/>
              </w:rPr>
            </w:pPr>
            <w:r w:rsidRPr="006320D2">
              <w:rPr>
                <w:rFonts w:eastAsia="Calibri" w:cs="Times New Roman"/>
                <w:szCs w:val="28"/>
              </w:rPr>
              <w:t xml:space="preserve"> </w:t>
            </w:r>
          </w:p>
          <w:p w14:paraId="2CDA2CCB" w14:textId="13F7B9BD" w:rsidR="006320D2" w:rsidRPr="006320D2" w:rsidRDefault="006320D2" w:rsidP="006320D2">
            <w:pPr>
              <w:tabs>
                <w:tab w:val="left" w:pos="426"/>
                <w:tab w:val="left" w:pos="993"/>
                <w:tab w:val="left" w:pos="1276"/>
              </w:tabs>
              <w:rPr>
                <w:rFonts w:eastAsia="Calibri" w:cs="Times New Roman"/>
                <w:szCs w:val="28"/>
              </w:rPr>
            </w:pPr>
            <w:r w:rsidRPr="006320D2">
              <w:rPr>
                <w:rFonts w:eastAsia="Calibri" w:cs="Times New Roman"/>
                <w:szCs w:val="28"/>
              </w:rPr>
              <w:t xml:space="preserve">                __________</w:t>
            </w:r>
            <w:r>
              <w:rPr>
                <w:rFonts w:eastAsia="Calibri" w:cs="Times New Roman"/>
                <w:szCs w:val="28"/>
              </w:rPr>
              <w:t xml:space="preserve"> А.А. Войнич</w:t>
            </w:r>
          </w:p>
          <w:p w14:paraId="48F52988" w14:textId="77777777" w:rsidR="006320D2" w:rsidRPr="006320D2" w:rsidRDefault="006320D2" w:rsidP="006320D2">
            <w:pPr>
              <w:tabs>
                <w:tab w:val="left" w:pos="426"/>
                <w:tab w:val="left" w:pos="993"/>
                <w:tab w:val="left" w:pos="1276"/>
              </w:tabs>
              <w:autoSpaceDE w:val="0"/>
              <w:autoSpaceDN w:val="0"/>
              <w:adjustRightInd w:val="0"/>
              <w:rPr>
                <w:rFonts w:eastAsia="Calibri" w:cs="Times New Roman"/>
                <w:szCs w:val="28"/>
              </w:rPr>
            </w:pPr>
          </w:p>
        </w:tc>
      </w:tr>
    </w:tbl>
    <w:p w14:paraId="6173FCB8" w14:textId="77777777" w:rsidR="00F15F12" w:rsidRDefault="00F15F12" w:rsidP="00F15F12">
      <w:pPr>
        <w:autoSpaceDE w:val="0"/>
        <w:autoSpaceDN w:val="0"/>
        <w:adjustRightInd w:val="0"/>
        <w:spacing w:after="0"/>
        <w:jc w:val="both"/>
        <w:rPr>
          <w:rFonts w:eastAsia="Calibri" w:cs="Times New Roman"/>
          <w:szCs w:val="28"/>
        </w:rPr>
        <w:sectPr w:rsidR="00F15F12" w:rsidSect="00014785">
          <w:headerReference w:type="default" r:id="rId12"/>
          <w:pgSz w:w="11906" w:h="16838" w:code="9"/>
          <w:pgMar w:top="1134" w:right="851" w:bottom="1134" w:left="1701" w:header="709" w:footer="709" w:gutter="0"/>
          <w:cols w:space="708"/>
          <w:titlePg/>
          <w:docGrid w:linePitch="381"/>
        </w:sectPr>
      </w:pPr>
    </w:p>
    <w:p w14:paraId="572AEFF8" w14:textId="77777777" w:rsidR="006320D2" w:rsidRDefault="006320D2" w:rsidP="006320D2">
      <w:pPr>
        <w:spacing w:after="0" w:line="192" w:lineRule="auto"/>
        <w:ind w:left="4536"/>
        <w:rPr>
          <w:rFonts w:eastAsia="Times New Roman" w:cs="Times New Roman"/>
          <w:color w:val="000000"/>
          <w:szCs w:val="28"/>
          <w:lang w:eastAsia="ru-RU"/>
        </w:rPr>
      </w:pPr>
      <w:r w:rsidRPr="006320D2">
        <w:rPr>
          <w:rFonts w:eastAsia="Times New Roman" w:cs="Times New Roman"/>
          <w:color w:val="000000"/>
          <w:szCs w:val="28"/>
          <w:lang w:eastAsia="ru-RU"/>
        </w:rPr>
        <w:lastRenderedPageBreak/>
        <w:t>Приложение № 1</w:t>
      </w:r>
    </w:p>
    <w:p w14:paraId="3310524D" w14:textId="77777777" w:rsidR="00F15F12" w:rsidRDefault="00F15F12" w:rsidP="006320D2">
      <w:pPr>
        <w:spacing w:after="0" w:line="192" w:lineRule="auto"/>
        <w:ind w:left="4536"/>
        <w:rPr>
          <w:rFonts w:eastAsia="Times New Roman" w:cs="Times New Roman"/>
          <w:color w:val="000000"/>
          <w:szCs w:val="28"/>
          <w:lang w:eastAsia="ru-RU"/>
        </w:rPr>
      </w:pPr>
      <w:r>
        <w:rPr>
          <w:rFonts w:eastAsia="Times New Roman" w:cs="Times New Roman"/>
          <w:color w:val="000000"/>
          <w:szCs w:val="28"/>
          <w:lang w:eastAsia="ru-RU"/>
        </w:rPr>
        <w:t>к</w:t>
      </w:r>
      <w:r w:rsidR="006320D2">
        <w:rPr>
          <w:rFonts w:eastAsia="Times New Roman" w:cs="Times New Roman"/>
          <w:color w:val="000000"/>
          <w:szCs w:val="28"/>
          <w:lang w:eastAsia="ru-RU"/>
        </w:rPr>
        <w:t xml:space="preserve"> решению Абанского районного Совета депутатов </w:t>
      </w:r>
    </w:p>
    <w:p w14:paraId="1E62D53D" w14:textId="01B481DD" w:rsidR="006320D2" w:rsidRDefault="006320D2" w:rsidP="006320D2">
      <w:pPr>
        <w:spacing w:after="0" w:line="192" w:lineRule="auto"/>
        <w:ind w:left="4536"/>
        <w:rPr>
          <w:rFonts w:eastAsia="Times New Roman" w:cs="Times New Roman"/>
          <w:color w:val="000000"/>
          <w:szCs w:val="28"/>
          <w:lang w:eastAsia="ru-RU"/>
        </w:rPr>
      </w:pPr>
      <w:r>
        <w:rPr>
          <w:rFonts w:eastAsia="Times New Roman" w:cs="Times New Roman"/>
          <w:color w:val="000000"/>
          <w:szCs w:val="28"/>
          <w:lang w:eastAsia="ru-RU"/>
        </w:rPr>
        <w:t xml:space="preserve">от 29.04.2026 </w:t>
      </w:r>
      <w:r w:rsidR="00F15F12">
        <w:rPr>
          <w:rFonts w:eastAsia="Times New Roman" w:cs="Times New Roman"/>
          <w:color w:val="000000"/>
          <w:szCs w:val="28"/>
          <w:lang w:eastAsia="ru-RU"/>
        </w:rPr>
        <w:t>№ 13-240</w:t>
      </w:r>
      <w:r w:rsidR="00550724">
        <w:rPr>
          <w:rFonts w:eastAsia="Times New Roman" w:cs="Times New Roman"/>
          <w:color w:val="000000"/>
          <w:szCs w:val="28"/>
          <w:lang w:eastAsia="ru-RU"/>
        </w:rPr>
        <w:t>Р</w:t>
      </w:r>
    </w:p>
    <w:p w14:paraId="58AAE397" w14:textId="77777777" w:rsidR="006320D2" w:rsidRDefault="006320D2" w:rsidP="006320D2">
      <w:pPr>
        <w:spacing w:after="0" w:line="192" w:lineRule="auto"/>
        <w:ind w:left="4536"/>
        <w:rPr>
          <w:rFonts w:eastAsia="Times New Roman" w:cs="Times New Roman"/>
          <w:color w:val="000000"/>
          <w:szCs w:val="28"/>
          <w:lang w:eastAsia="ru-RU"/>
        </w:rPr>
      </w:pPr>
    </w:p>
    <w:p w14:paraId="1CBA513F" w14:textId="77777777" w:rsidR="006320D2" w:rsidRPr="006320D2" w:rsidRDefault="006320D2" w:rsidP="006320D2">
      <w:pPr>
        <w:spacing w:after="0" w:line="192" w:lineRule="auto"/>
        <w:ind w:left="4536"/>
        <w:rPr>
          <w:rFonts w:eastAsia="Times New Roman" w:cs="Times New Roman"/>
          <w:color w:val="000000"/>
          <w:szCs w:val="28"/>
          <w:lang w:eastAsia="ru-RU"/>
        </w:rPr>
      </w:pPr>
      <w:r w:rsidRPr="006320D2">
        <w:rPr>
          <w:rFonts w:eastAsia="Times New Roman" w:cs="Times New Roman"/>
          <w:color w:val="000000"/>
          <w:szCs w:val="28"/>
          <w:lang w:eastAsia="ru-RU"/>
        </w:rPr>
        <w:t>Приложение № 1</w:t>
      </w:r>
    </w:p>
    <w:p w14:paraId="32CB982F" w14:textId="77777777" w:rsidR="006320D2" w:rsidRPr="006320D2" w:rsidRDefault="006320D2" w:rsidP="006320D2">
      <w:pPr>
        <w:spacing w:after="0" w:line="192" w:lineRule="auto"/>
        <w:ind w:left="4536"/>
        <w:rPr>
          <w:rFonts w:eastAsia="Times New Roman" w:cs="Times New Roman"/>
          <w:color w:val="000000"/>
          <w:szCs w:val="28"/>
          <w:lang w:eastAsia="ru-RU"/>
        </w:rPr>
      </w:pPr>
      <w:r w:rsidRPr="006320D2">
        <w:rPr>
          <w:rFonts w:eastAsia="Times New Roman" w:cs="Times New Roman"/>
          <w:color w:val="000000"/>
          <w:szCs w:val="28"/>
          <w:lang w:eastAsia="ru-RU"/>
        </w:rPr>
        <w:t>к Положению о порядке вырубки (сноса) зеленых насаждений на земельных участках, находящихся в собственности Абанского муниципального округа, а также земельных участках, расположенных на территории Абанского муниципального округа, государственная собственность на которые не разграничена, не входящих в государственный лесной фонд Российской Федерации</w:t>
      </w:r>
    </w:p>
    <w:p w14:paraId="479A02B0" w14:textId="77777777" w:rsidR="006320D2" w:rsidRPr="006320D2" w:rsidRDefault="006320D2" w:rsidP="006320D2">
      <w:pPr>
        <w:spacing w:after="0"/>
        <w:rPr>
          <w:rFonts w:eastAsia="Times New Roman" w:cs="Times New Roman"/>
          <w:color w:val="000000"/>
          <w:szCs w:val="28"/>
          <w:lang w:eastAsia="ru-RU"/>
        </w:rPr>
      </w:pPr>
    </w:p>
    <w:p w14:paraId="7A65FBF1" w14:textId="77777777" w:rsidR="006320D2" w:rsidRPr="006320D2" w:rsidRDefault="006320D2" w:rsidP="006320D2">
      <w:pPr>
        <w:spacing w:after="0"/>
        <w:jc w:val="center"/>
        <w:rPr>
          <w:rFonts w:eastAsia="Times New Roman" w:cs="Times New Roman"/>
          <w:color w:val="000000"/>
          <w:szCs w:val="28"/>
          <w:lang w:eastAsia="ru-RU"/>
        </w:rPr>
      </w:pPr>
      <w:r w:rsidRPr="006320D2">
        <w:rPr>
          <w:rFonts w:eastAsia="Times New Roman" w:cs="Times New Roman"/>
          <w:color w:val="000000"/>
          <w:szCs w:val="28"/>
          <w:lang w:eastAsia="ru-RU"/>
        </w:rPr>
        <w:t>Разрешение № __</w:t>
      </w:r>
    </w:p>
    <w:p w14:paraId="357F3CDF" w14:textId="77777777" w:rsidR="006320D2" w:rsidRPr="006320D2" w:rsidRDefault="006320D2" w:rsidP="006320D2">
      <w:pPr>
        <w:spacing w:after="0"/>
        <w:jc w:val="center"/>
        <w:rPr>
          <w:rFonts w:eastAsia="Times New Roman" w:cs="Times New Roman"/>
          <w:color w:val="000000"/>
          <w:szCs w:val="28"/>
          <w:lang w:eastAsia="ru-RU"/>
        </w:rPr>
      </w:pPr>
      <w:r w:rsidRPr="006320D2">
        <w:rPr>
          <w:rFonts w:eastAsia="Times New Roman" w:cs="Times New Roman"/>
          <w:color w:val="000000"/>
          <w:szCs w:val="28"/>
          <w:lang w:eastAsia="ru-RU"/>
        </w:rPr>
        <w:t>на проведение вырубки (сноса) зеленых насаждений</w:t>
      </w:r>
    </w:p>
    <w:p w14:paraId="6D4EF546" w14:textId="77777777" w:rsidR="006320D2" w:rsidRPr="006320D2" w:rsidRDefault="006320D2" w:rsidP="006320D2">
      <w:pPr>
        <w:spacing w:after="0"/>
        <w:rPr>
          <w:rFonts w:eastAsia="Times New Roman" w:cs="Times New Roman"/>
          <w:color w:val="000000"/>
          <w:szCs w:val="28"/>
          <w:lang w:eastAsia="ru-RU"/>
        </w:rPr>
      </w:pPr>
    </w:p>
    <w:p w14:paraId="09247C76" w14:textId="77777777" w:rsidR="006320D2" w:rsidRPr="006320D2" w:rsidRDefault="006320D2" w:rsidP="006320D2">
      <w:pPr>
        <w:spacing w:after="0"/>
        <w:rPr>
          <w:rFonts w:eastAsia="Times New Roman" w:cs="Times New Roman"/>
          <w:color w:val="000000"/>
          <w:szCs w:val="28"/>
          <w:lang w:eastAsia="ru-RU"/>
        </w:rPr>
      </w:pPr>
      <w:r w:rsidRPr="006320D2">
        <w:rPr>
          <w:rFonts w:eastAsia="Times New Roman" w:cs="Times New Roman"/>
          <w:color w:val="000000"/>
          <w:szCs w:val="28"/>
          <w:lang w:eastAsia="ru-RU"/>
        </w:rPr>
        <w:t xml:space="preserve">«__» __________ 20 __ г. </w:t>
      </w:r>
      <w:r w:rsidRPr="006320D2">
        <w:rPr>
          <w:rFonts w:eastAsia="Times New Roman" w:cs="Times New Roman"/>
          <w:color w:val="000000"/>
          <w:szCs w:val="28"/>
          <w:lang w:eastAsia="ru-RU"/>
        </w:rPr>
        <w:tab/>
      </w:r>
      <w:r w:rsidRPr="006320D2">
        <w:rPr>
          <w:rFonts w:eastAsia="Times New Roman" w:cs="Times New Roman"/>
          <w:color w:val="000000"/>
          <w:szCs w:val="28"/>
          <w:lang w:eastAsia="ru-RU"/>
        </w:rPr>
        <w:tab/>
      </w:r>
      <w:r w:rsidRPr="006320D2">
        <w:rPr>
          <w:rFonts w:eastAsia="Times New Roman" w:cs="Times New Roman"/>
          <w:color w:val="000000"/>
          <w:szCs w:val="28"/>
          <w:lang w:eastAsia="ru-RU"/>
        </w:rPr>
        <w:tab/>
      </w:r>
      <w:r w:rsidRPr="006320D2">
        <w:rPr>
          <w:rFonts w:eastAsia="Times New Roman" w:cs="Times New Roman"/>
          <w:color w:val="000000"/>
          <w:szCs w:val="28"/>
          <w:lang w:eastAsia="ru-RU"/>
        </w:rPr>
        <w:tab/>
      </w:r>
      <w:r w:rsidRPr="006320D2">
        <w:rPr>
          <w:rFonts w:eastAsia="Times New Roman" w:cs="Times New Roman"/>
          <w:color w:val="000000"/>
          <w:szCs w:val="28"/>
          <w:lang w:eastAsia="ru-RU"/>
        </w:rPr>
        <w:tab/>
      </w:r>
      <w:r w:rsidRPr="006320D2">
        <w:rPr>
          <w:rFonts w:eastAsia="Times New Roman" w:cs="Times New Roman"/>
          <w:color w:val="000000"/>
          <w:szCs w:val="28"/>
          <w:lang w:eastAsia="ru-RU"/>
        </w:rPr>
        <w:tab/>
        <w:t>________________</w:t>
      </w:r>
    </w:p>
    <w:p w14:paraId="57C7826C" w14:textId="77777777" w:rsidR="006320D2" w:rsidRPr="006320D2" w:rsidRDefault="006320D2" w:rsidP="006320D2">
      <w:pPr>
        <w:spacing w:after="0"/>
        <w:jc w:val="both"/>
        <w:rPr>
          <w:rFonts w:eastAsia="Times New Roman" w:cs="Times New Roman"/>
          <w:color w:val="000000"/>
          <w:szCs w:val="28"/>
          <w:lang w:eastAsia="ru-RU"/>
        </w:rPr>
      </w:pPr>
    </w:p>
    <w:p w14:paraId="1BE354FC" w14:textId="77777777" w:rsidR="006320D2" w:rsidRPr="006320D2" w:rsidRDefault="006320D2" w:rsidP="006320D2">
      <w:pPr>
        <w:spacing w:after="0"/>
        <w:jc w:val="both"/>
        <w:rPr>
          <w:rFonts w:eastAsia="Times New Roman" w:cs="Times New Roman"/>
          <w:color w:val="000000"/>
          <w:sz w:val="27"/>
          <w:szCs w:val="27"/>
          <w:lang w:eastAsia="ru-RU"/>
        </w:rPr>
      </w:pPr>
      <w:r w:rsidRPr="006320D2">
        <w:rPr>
          <w:rFonts w:eastAsia="Times New Roman" w:cs="Times New Roman"/>
          <w:color w:val="000000"/>
          <w:sz w:val="27"/>
          <w:szCs w:val="27"/>
          <w:lang w:eastAsia="ru-RU"/>
        </w:rPr>
        <w:t>Выдано____________________________________________________________</w:t>
      </w:r>
    </w:p>
    <w:p w14:paraId="7B4002A9" w14:textId="77777777" w:rsidR="006320D2" w:rsidRPr="006320D2" w:rsidRDefault="006320D2" w:rsidP="006320D2">
      <w:pPr>
        <w:spacing w:after="0"/>
        <w:jc w:val="both"/>
        <w:rPr>
          <w:rFonts w:eastAsia="Times New Roman" w:cs="Times New Roman"/>
          <w:color w:val="000000"/>
          <w:sz w:val="27"/>
          <w:szCs w:val="27"/>
          <w:lang w:eastAsia="ru-RU"/>
        </w:rPr>
      </w:pPr>
      <w:r w:rsidRPr="006320D2">
        <w:rPr>
          <w:rFonts w:eastAsia="Times New Roman" w:cs="Times New Roman"/>
          <w:color w:val="000000"/>
          <w:sz w:val="27"/>
          <w:szCs w:val="27"/>
          <w:lang w:eastAsia="ru-RU"/>
        </w:rPr>
        <w:t>____________________________________________________________________________________________________________________________________</w:t>
      </w:r>
    </w:p>
    <w:p w14:paraId="61B319A9" w14:textId="77777777" w:rsidR="006320D2" w:rsidRPr="006320D2" w:rsidRDefault="006320D2" w:rsidP="006320D2">
      <w:pPr>
        <w:spacing w:after="0"/>
        <w:jc w:val="center"/>
        <w:rPr>
          <w:rFonts w:eastAsia="Times New Roman" w:cs="Times New Roman"/>
          <w:color w:val="000000"/>
          <w:sz w:val="24"/>
          <w:szCs w:val="28"/>
          <w:lang w:eastAsia="ru-RU"/>
        </w:rPr>
      </w:pPr>
      <w:r w:rsidRPr="006320D2">
        <w:rPr>
          <w:rFonts w:eastAsia="Times New Roman" w:cs="Times New Roman"/>
          <w:color w:val="000000"/>
          <w:sz w:val="24"/>
          <w:szCs w:val="28"/>
          <w:lang w:eastAsia="ru-RU"/>
        </w:rPr>
        <w:t>(наименование организации, форма собственности/Ф.И.О. ИП, физического лица)</w:t>
      </w:r>
    </w:p>
    <w:p w14:paraId="2EEC436F"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____________________________________________________________________________________________________________________________________</w:t>
      </w:r>
    </w:p>
    <w:p w14:paraId="38E3C766" w14:textId="77777777" w:rsidR="006320D2" w:rsidRPr="006320D2" w:rsidRDefault="006320D2" w:rsidP="006320D2">
      <w:pPr>
        <w:spacing w:after="0"/>
        <w:jc w:val="center"/>
        <w:rPr>
          <w:rFonts w:eastAsia="Times New Roman" w:cs="Times New Roman"/>
          <w:color w:val="000000"/>
          <w:sz w:val="24"/>
          <w:szCs w:val="28"/>
          <w:lang w:eastAsia="ru-RU"/>
        </w:rPr>
      </w:pPr>
      <w:r w:rsidRPr="006320D2">
        <w:rPr>
          <w:rFonts w:eastAsia="Times New Roman" w:cs="Times New Roman"/>
          <w:color w:val="000000"/>
          <w:sz w:val="24"/>
          <w:szCs w:val="28"/>
          <w:lang w:eastAsia="ru-RU"/>
        </w:rPr>
        <w:t>(юридический адрес, ИНН, ОГРН, телефон)</w:t>
      </w:r>
    </w:p>
    <w:p w14:paraId="1565783D"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____________________________________________________________________________________________________________________________________</w:t>
      </w:r>
    </w:p>
    <w:p w14:paraId="70C26A03" w14:textId="77777777" w:rsidR="006320D2" w:rsidRPr="006320D2" w:rsidRDefault="006320D2" w:rsidP="006320D2">
      <w:pPr>
        <w:spacing w:after="0"/>
        <w:jc w:val="center"/>
        <w:rPr>
          <w:rFonts w:eastAsia="Times New Roman" w:cs="Times New Roman"/>
          <w:color w:val="000000"/>
          <w:sz w:val="24"/>
          <w:szCs w:val="28"/>
          <w:lang w:eastAsia="ru-RU"/>
        </w:rPr>
      </w:pPr>
      <w:r w:rsidRPr="006320D2">
        <w:rPr>
          <w:rFonts w:eastAsia="Times New Roman" w:cs="Times New Roman"/>
          <w:color w:val="000000"/>
          <w:sz w:val="24"/>
          <w:szCs w:val="28"/>
          <w:lang w:eastAsia="ru-RU"/>
        </w:rPr>
        <w:t>(Ф.И.О. руководителя организации)</w:t>
      </w:r>
    </w:p>
    <w:p w14:paraId="6D69FB95" w14:textId="77777777" w:rsidR="006320D2" w:rsidRPr="006320D2" w:rsidRDefault="006320D2" w:rsidP="006320D2">
      <w:pPr>
        <w:pBdr>
          <w:bottom w:val="single" w:sz="12" w:space="1" w:color="auto"/>
        </w:pBdr>
        <w:spacing w:after="0"/>
        <w:jc w:val="both"/>
        <w:rPr>
          <w:rFonts w:eastAsia="Times New Roman" w:cs="Times New Roman"/>
          <w:color w:val="000000"/>
          <w:sz w:val="27"/>
          <w:szCs w:val="27"/>
          <w:lang w:eastAsia="ru-RU"/>
        </w:rPr>
      </w:pPr>
      <w:r w:rsidRPr="006320D2">
        <w:rPr>
          <w:rFonts w:eastAsia="Times New Roman" w:cs="Times New Roman"/>
          <w:color w:val="000000"/>
          <w:sz w:val="27"/>
          <w:szCs w:val="27"/>
          <w:lang w:eastAsia="ru-RU"/>
        </w:rPr>
        <w:t>Разрешается производство работ:</w:t>
      </w:r>
    </w:p>
    <w:p w14:paraId="15E58522"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w:t>
      </w:r>
    </w:p>
    <w:p w14:paraId="21312286"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w:t>
      </w:r>
    </w:p>
    <w:p w14:paraId="750638DB"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w:t>
      </w:r>
    </w:p>
    <w:p w14:paraId="0AC02305"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w:t>
      </w:r>
    </w:p>
    <w:p w14:paraId="080C3B3B" w14:textId="77777777" w:rsidR="006320D2" w:rsidRPr="006320D2" w:rsidRDefault="006320D2" w:rsidP="006320D2">
      <w:pPr>
        <w:spacing w:after="0"/>
        <w:jc w:val="center"/>
        <w:rPr>
          <w:rFonts w:eastAsia="Times New Roman" w:cs="Times New Roman"/>
          <w:color w:val="000000"/>
          <w:sz w:val="24"/>
          <w:szCs w:val="28"/>
          <w:lang w:eastAsia="ru-RU"/>
        </w:rPr>
      </w:pPr>
      <w:r w:rsidRPr="006320D2">
        <w:rPr>
          <w:rFonts w:eastAsia="Times New Roman" w:cs="Times New Roman"/>
          <w:color w:val="000000"/>
          <w:sz w:val="24"/>
          <w:szCs w:val="28"/>
          <w:lang w:eastAsia="ru-RU"/>
        </w:rPr>
        <w:t>(адрес проведения работ, реквизиты земельного участка, виды насаждений, объем вырубки)</w:t>
      </w:r>
    </w:p>
    <w:p w14:paraId="5848F3B0"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w:t>
      </w:r>
    </w:p>
    <w:p w14:paraId="01B99C0E" w14:textId="77777777" w:rsidR="006320D2" w:rsidRPr="006320D2" w:rsidRDefault="006320D2" w:rsidP="006320D2">
      <w:pPr>
        <w:spacing w:after="0"/>
        <w:jc w:val="center"/>
        <w:rPr>
          <w:rFonts w:eastAsia="Times New Roman" w:cs="Times New Roman"/>
          <w:color w:val="000000"/>
          <w:sz w:val="24"/>
          <w:szCs w:val="28"/>
          <w:lang w:eastAsia="ru-RU"/>
        </w:rPr>
      </w:pPr>
      <w:r w:rsidRPr="006320D2">
        <w:rPr>
          <w:rFonts w:eastAsia="Times New Roman" w:cs="Times New Roman"/>
          <w:color w:val="000000"/>
          <w:sz w:val="24"/>
          <w:szCs w:val="28"/>
          <w:lang w:eastAsia="ru-RU"/>
        </w:rPr>
        <w:t>(реквизиты правоустанавливающих документов)</w:t>
      </w:r>
    </w:p>
    <w:p w14:paraId="48A474E4" w14:textId="77777777" w:rsidR="006320D2" w:rsidRPr="006320D2" w:rsidRDefault="006320D2" w:rsidP="006320D2">
      <w:pPr>
        <w:spacing w:after="0"/>
        <w:jc w:val="both"/>
        <w:rPr>
          <w:rFonts w:eastAsia="Times New Roman" w:cs="Times New Roman"/>
          <w:color w:val="000000"/>
          <w:szCs w:val="28"/>
          <w:lang w:eastAsia="ru-RU"/>
        </w:rPr>
      </w:pPr>
    </w:p>
    <w:p w14:paraId="68252452" w14:textId="77777777" w:rsidR="006320D2" w:rsidRPr="006320D2" w:rsidRDefault="006320D2" w:rsidP="006320D2">
      <w:pPr>
        <w:spacing w:after="0"/>
        <w:jc w:val="both"/>
        <w:rPr>
          <w:rFonts w:eastAsia="Times New Roman" w:cs="Times New Roman"/>
          <w:color w:val="000000"/>
          <w:sz w:val="27"/>
          <w:szCs w:val="27"/>
          <w:lang w:eastAsia="ru-RU"/>
        </w:rPr>
      </w:pPr>
      <w:r w:rsidRPr="006320D2">
        <w:rPr>
          <w:rFonts w:eastAsia="Times New Roman" w:cs="Times New Roman"/>
          <w:color w:val="000000"/>
          <w:sz w:val="27"/>
          <w:szCs w:val="27"/>
          <w:lang w:eastAsia="ru-RU"/>
        </w:rPr>
        <w:t>Срок действия разрешения:</w:t>
      </w:r>
    </w:p>
    <w:p w14:paraId="73EF584B" w14:textId="77777777" w:rsidR="006320D2" w:rsidRPr="006320D2" w:rsidRDefault="006320D2" w:rsidP="006320D2">
      <w:pPr>
        <w:spacing w:after="0"/>
        <w:jc w:val="both"/>
        <w:rPr>
          <w:rFonts w:eastAsia="Times New Roman" w:cs="Times New Roman"/>
          <w:color w:val="000000"/>
          <w:sz w:val="27"/>
          <w:szCs w:val="27"/>
          <w:lang w:eastAsia="ru-RU"/>
        </w:rPr>
      </w:pPr>
    </w:p>
    <w:p w14:paraId="401B34C6" w14:textId="77777777" w:rsidR="006320D2" w:rsidRPr="006320D2" w:rsidRDefault="006320D2" w:rsidP="006320D2">
      <w:pPr>
        <w:spacing w:after="0"/>
        <w:jc w:val="both"/>
        <w:rPr>
          <w:rFonts w:eastAsia="Times New Roman" w:cs="Times New Roman"/>
          <w:color w:val="000000"/>
          <w:sz w:val="27"/>
          <w:szCs w:val="27"/>
          <w:lang w:eastAsia="ru-RU"/>
        </w:rPr>
      </w:pPr>
      <w:r w:rsidRPr="006320D2">
        <w:rPr>
          <w:rFonts w:eastAsia="Times New Roman" w:cs="Times New Roman"/>
          <w:color w:val="000000"/>
          <w:sz w:val="27"/>
          <w:szCs w:val="27"/>
          <w:lang w:eastAsia="ru-RU"/>
        </w:rPr>
        <w:t>с «__» ____________ 20 __ г. по «__» ___________ 20 __ г.</w:t>
      </w:r>
    </w:p>
    <w:p w14:paraId="6EC46FC3" w14:textId="77777777" w:rsidR="006320D2" w:rsidRPr="006320D2" w:rsidRDefault="006320D2" w:rsidP="006320D2">
      <w:pPr>
        <w:spacing w:after="0"/>
        <w:jc w:val="both"/>
        <w:rPr>
          <w:rFonts w:eastAsia="Times New Roman" w:cs="Times New Roman"/>
          <w:color w:val="000000"/>
          <w:sz w:val="27"/>
          <w:szCs w:val="27"/>
          <w:lang w:eastAsia="ru-RU"/>
        </w:rPr>
      </w:pPr>
    </w:p>
    <w:p w14:paraId="010071E5"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При выполнении работ Заявитель обязан:</w:t>
      </w:r>
    </w:p>
    <w:p w14:paraId="091E20F5" w14:textId="77777777" w:rsidR="006320D2" w:rsidRPr="006320D2" w:rsidRDefault="006320D2" w:rsidP="006320D2">
      <w:pPr>
        <w:spacing w:after="0"/>
        <w:ind w:firstLine="709"/>
        <w:jc w:val="both"/>
        <w:rPr>
          <w:rFonts w:eastAsia="Times New Roman" w:cs="Times New Roman"/>
          <w:color w:val="000000"/>
          <w:szCs w:val="28"/>
          <w:lang w:eastAsia="ru-RU"/>
        </w:rPr>
      </w:pPr>
      <w:r w:rsidRPr="006320D2">
        <w:rPr>
          <w:rFonts w:eastAsia="Times New Roman" w:cs="Times New Roman"/>
          <w:color w:val="000000"/>
          <w:szCs w:val="28"/>
          <w:lang w:eastAsia="ru-RU"/>
        </w:rPr>
        <w:lastRenderedPageBreak/>
        <w:t>1. Соблюдать правила пожарной безопасности, утвержденные Постановлением Правительства РФ от 07.10.2020 № 1614, «правила санитарной безопасности, утвержденные Постановлением Правительства РФ от 09.12.2020 № 2047 «;</w:t>
      </w:r>
    </w:p>
    <w:p w14:paraId="63E30469" w14:textId="77777777" w:rsidR="006320D2" w:rsidRPr="006320D2" w:rsidRDefault="006320D2" w:rsidP="006320D2">
      <w:pPr>
        <w:spacing w:after="0"/>
        <w:ind w:firstLine="709"/>
        <w:jc w:val="both"/>
        <w:rPr>
          <w:rFonts w:eastAsia="Times New Roman" w:cs="Times New Roman"/>
          <w:color w:val="000000"/>
          <w:szCs w:val="28"/>
          <w:lang w:eastAsia="ru-RU"/>
        </w:rPr>
      </w:pPr>
      <w:r w:rsidRPr="006320D2">
        <w:rPr>
          <w:rFonts w:eastAsia="Times New Roman" w:cs="Times New Roman"/>
          <w:color w:val="000000"/>
          <w:szCs w:val="28"/>
          <w:lang w:eastAsia="ru-RU"/>
        </w:rPr>
        <w:t>2. Обеспечить вывоз древесины в сроки, не превышающие срок действия разрешения;</w:t>
      </w:r>
    </w:p>
    <w:p w14:paraId="172D1856" w14:textId="77777777" w:rsidR="006320D2" w:rsidRPr="006320D2" w:rsidRDefault="006320D2" w:rsidP="006320D2">
      <w:pPr>
        <w:spacing w:after="0"/>
        <w:ind w:firstLine="709"/>
        <w:jc w:val="both"/>
        <w:rPr>
          <w:rFonts w:eastAsia="Times New Roman" w:cs="Times New Roman"/>
          <w:color w:val="000000"/>
          <w:szCs w:val="28"/>
          <w:lang w:eastAsia="ru-RU"/>
        </w:rPr>
      </w:pPr>
      <w:r w:rsidRPr="006320D2">
        <w:rPr>
          <w:rFonts w:eastAsia="Times New Roman" w:cs="Times New Roman"/>
          <w:color w:val="000000"/>
          <w:szCs w:val="28"/>
          <w:lang w:eastAsia="ru-RU"/>
        </w:rPr>
        <w:t>3. Осуществлять своевременное выполнение работ по очистке мест вырубки (сноса) зеленых насаждений от порубочных остатков в соответствии</w:t>
      </w:r>
      <w:r w:rsidRPr="006320D2">
        <w:rPr>
          <w:rFonts w:eastAsia="Times New Roman" w:cs="Times New Roman"/>
          <w:color w:val="000000"/>
          <w:szCs w:val="28"/>
          <w:lang w:eastAsia="ru-RU"/>
        </w:rPr>
        <w:br/>
        <w:t>с настоящим разрешением, правилами пожарной безопасности;</w:t>
      </w:r>
    </w:p>
    <w:p w14:paraId="380B517E" w14:textId="77777777" w:rsidR="006320D2" w:rsidRPr="006320D2" w:rsidRDefault="006320D2" w:rsidP="006320D2">
      <w:pPr>
        <w:spacing w:after="0"/>
        <w:ind w:firstLine="709"/>
        <w:jc w:val="both"/>
        <w:rPr>
          <w:rFonts w:eastAsia="Times New Roman" w:cs="Times New Roman"/>
          <w:color w:val="000000"/>
          <w:szCs w:val="28"/>
          <w:lang w:eastAsia="ru-RU"/>
        </w:rPr>
      </w:pPr>
      <w:r w:rsidRPr="006320D2">
        <w:rPr>
          <w:rFonts w:eastAsia="Times New Roman" w:cs="Times New Roman"/>
          <w:color w:val="000000"/>
          <w:szCs w:val="28"/>
          <w:lang w:eastAsia="ru-RU"/>
        </w:rPr>
        <w:t>4. После завершения работ по заготовке в течение 3 дней, но не позднее окончания срока действия настоящего разрешения, информировать администрацию муниципального образования об окончании указанных работ и необходимости проведения осмотра участков, на которых произведен снос зеленых насаждений;</w:t>
      </w:r>
    </w:p>
    <w:p w14:paraId="254215BC" w14:textId="77777777" w:rsidR="006320D2" w:rsidRPr="006320D2" w:rsidRDefault="006320D2" w:rsidP="006320D2">
      <w:pPr>
        <w:spacing w:after="0"/>
        <w:ind w:firstLine="709"/>
        <w:jc w:val="both"/>
        <w:rPr>
          <w:rFonts w:eastAsia="Times New Roman" w:cs="Times New Roman"/>
          <w:color w:val="000000"/>
          <w:szCs w:val="28"/>
          <w:lang w:eastAsia="ru-RU"/>
        </w:rPr>
      </w:pPr>
      <w:r w:rsidRPr="006320D2">
        <w:rPr>
          <w:rFonts w:eastAsia="Times New Roman" w:cs="Times New Roman"/>
          <w:color w:val="000000"/>
          <w:szCs w:val="28"/>
          <w:lang w:eastAsia="ru-RU"/>
        </w:rPr>
        <w:t>5. Осуществлять учет древесины, заготовленной на основании настоящего разрешения;</w:t>
      </w:r>
    </w:p>
    <w:p w14:paraId="7348814B" w14:textId="77777777" w:rsidR="006320D2" w:rsidRPr="006320D2" w:rsidRDefault="006320D2" w:rsidP="006320D2">
      <w:pPr>
        <w:spacing w:after="0"/>
        <w:ind w:firstLine="709"/>
        <w:jc w:val="both"/>
        <w:rPr>
          <w:rFonts w:eastAsia="Times New Roman" w:cs="Times New Roman"/>
          <w:color w:val="000000"/>
          <w:szCs w:val="28"/>
          <w:lang w:eastAsia="ru-RU"/>
        </w:rPr>
      </w:pPr>
      <w:r w:rsidRPr="006320D2">
        <w:rPr>
          <w:rFonts w:eastAsia="Times New Roman" w:cs="Times New Roman"/>
          <w:color w:val="000000"/>
          <w:szCs w:val="28"/>
          <w:lang w:eastAsia="ru-RU"/>
        </w:rPr>
        <w:t>6. Выполнять другие обязанности, предусмотренные законодательством Российской Федерации.</w:t>
      </w:r>
    </w:p>
    <w:p w14:paraId="3F951CB2" w14:textId="77777777" w:rsidR="006320D2" w:rsidRPr="006320D2" w:rsidRDefault="006320D2" w:rsidP="006320D2">
      <w:pPr>
        <w:spacing w:after="0"/>
        <w:jc w:val="both"/>
        <w:rPr>
          <w:rFonts w:eastAsia="Times New Roman" w:cs="Times New Roman"/>
          <w:color w:val="000000"/>
          <w:szCs w:val="28"/>
          <w:lang w:eastAsia="ru-RU"/>
        </w:rPr>
      </w:pPr>
    </w:p>
    <w:p w14:paraId="567ABBA5" w14:textId="77777777" w:rsidR="006320D2" w:rsidRPr="006320D2" w:rsidRDefault="006320D2" w:rsidP="006320D2">
      <w:pPr>
        <w:spacing w:after="0"/>
        <w:ind w:firstLine="709"/>
        <w:jc w:val="both"/>
        <w:rPr>
          <w:rFonts w:eastAsia="Times New Roman" w:cs="Times New Roman"/>
          <w:color w:val="000000"/>
          <w:szCs w:val="28"/>
          <w:lang w:eastAsia="ru-RU"/>
        </w:rPr>
      </w:pPr>
      <w:r w:rsidRPr="006320D2">
        <w:rPr>
          <w:rFonts w:eastAsia="Times New Roman" w:cs="Times New Roman"/>
          <w:color w:val="000000"/>
          <w:szCs w:val="28"/>
          <w:lang w:eastAsia="ru-RU"/>
        </w:rPr>
        <w:t>При выполнении работ Заявитель имеет право:</w:t>
      </w:r>
    </w:p>
    <w:p w14:paraId="3D7D80C2" w14:textId="77777777" w:rsidR="006320D2" w:rsidRPr="006320D2" w:rsidRDefault="006320D2" w:rsidP="006320D2">
      <w:pPr>
        <w:spacing w:after="0"/>
        <w:ind w:firstLine="709"/>
        <w:jc w:val="both"/>
        <w:rPr>
          <w:rFonts w:eastAsia="Times New Roman" w:cs="Times New Roman"/>
          <w:color w:val="000000"/>
          <w:szCs w:val="28"/>
          <w:lang w:eastAsia="ru-RU"/>
        </w:rPr>
      </w:pPr>
      <w:r w:rsidRPr="006320D2">
        <w:rPr>
          <w:rFonts w:eastAsia="Times New Roman" w:cs="Times New Roman"/>
          <w:color w:val="000000"/>
          <w:szCs w:val="28"/>
          <w:lang w:eastAsia="ru-RU"/>
        </w:rPr>
        <w:t>1. Осуществлять вырубку (снос) зеленых насаждений в соответствии с их видами и объемом, согласно разрешению;</w:t>
      </w:r>
    </w:p>
    <w:p w14:paraId="12C167D3" w14:textId="77777777" w:rsidR="006320D2" w:rsidRPr="006320D2" w:rsidRDefault="006320D2" w:rsidP="006320D2">
      <w:pPr>
        <w:spacing w:after="0"/>
        <w:ind w:firstLine="709"/>
        <w:jc w:val="both"/>
        <w:rPr>
          <w:rFonts w:eastAsia="Times New Roman" w:cs="Times New Roman"/>
          <w:color w:val="000000"/>
          <w:szCs w:val="28"/>
          <w:lang w:eastAsia="ru-RU"/>
        </w:rPr>
      </w:pPr>
      <w:r w:rsidRPr="006320D2">
        <w:rPr>
          <w:rFonts w:eastAsia="Times New Roman" w:cs="Times New Roman"/>
          <w:color w:val="000000"/>
          <w:szCs w:val="28"/>
          <w:lang w:eastAsia="ru-RU"/>
        </w:rPr>
        <w:t>2. Осуществлять вывоз древесины, в объемах указанных в разрешении в целях передачи её в переработку.</w:t>
      </w:r>
    </w:p>
    <w:p w14:paraId="20B8B8DC" w14:textId="77777777" w:rsidR="006320D2" w:rsidRPr="006320D2" w:rsidRDefault="006320D2" w:rsidP="006320D2">
      <w:pPr>
        <w:spacing w:after="0"/>
        <w:jc w:val="both"/>
        <w:rPr>
          <w:rFonts w:eastAsia="Times New Roman" w:cs="Times New Roman"/>
          <w:color w:val="000000"/>
          <w:szCs w:val="28"/>
          <w:lang w:eastAsia="ru-RU"/>
        </w:rPr>
      </w:pPr>
    </w:p>
    <w:p w14:paraId="69989408"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С порядком и сроками выполнения работ ознакомлен –</w:t>
      </w:r>
    </w:p>
    <w:p w14:paraId="1D73D505"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Заявитель (Представитель Заявителя) __________________________________</w:t>
      </w:r>
    </w:p>
    <w:p w14:paraId="7FBFD9AF" w14:textId="77777777" w:rsidR="006320D2" w:rsidRPr="006320D2" w:rsidRDefault="006320D2" w:rsidP="006320D2">
      <w:pPr>
        <w:spacing w:after="0"/>
        <w:jc w:val="both"/>
        <w:rPr>
          <w:rFonts w:eastAsia="Times New Roman" w:cs="Times New Roman"/>
          <w:color w:val="000000"/>
          <w:szCs w:val="28"/>
          <w:lang w:eastAsia="ru-RU"/>
        </w:rPr>
      </w:pPr>
    </w:p>
    <w:p w14:paraId="7E0F099A" w14:textId="77777777" w:rsidR="006320D2" w:rsidRPr="006320D2" w:rsidRDefault="006320D2" w:rsidP="006320D2">
      <w:pPr>
        <w:spacing w:after="0"/>
        <w:jc w:val="both"/>
        <w:rPr>
          <w:rFonts w:eastAsia="Times New Roman" w:cs="Times New Roman"/>
          <w:color w:val="000000"/>
          <w:szCs w:val="28"/>
          <w:lang w:eastAsia="ru-RU"/>
        </w:rPr>
      </w:pPr>
    </w:p>
    <w:p w14:paraId="21F0630A"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Отметка о закрытии разрешения</w:t>
      </w:r>
    </w:p>
    <w:p w14:paraId="1E14477C"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____________________________________________________________________________________________________________________________________</w:t>
      </w:r>
    </w:p>
    <w:p w14:paraId="0B071327" w14:textId="77777777" w:rsidR="006320D2" w:rsidRPr="006320D2" w:rsidRDefault="006320D2" w:rsidP="006320D2">
      <w:pPr>
        <w:spacing w:after="0"/>
        <w:jc w:val="both"/>
        <w:rPr>
          <w:rFonts w:eastAsia="Times New Roman" w:cs="Times New Roman"/>
          <w:color w:val="000000"/>
          <w:szCs w:val="28"/>
          <w:lang w:eastAsia="ru-RU"/>
        </w:rPr>
      </w:pPr>
    </w:p>
    <w:p w14:paraId="29766E00" w14:textId="77777777" w:rsidR="006320D2" w:rsidRPr="006320D2" w:rsidRDefault="006320D2" w:rsidP="006320D2">
      <w:pPr>
        <w:spacing w:after="0"/>
        <w:jc w:val="both"/>
        <w:rPr>
          <w:rFonts w:eastAsia="Times New Roman" w:cs="Times New Roman"/>
          <w:color w:val="000000"/>
          <w:szCs w:val="28"/>
          <w:lang w:eastAsia="ru-RU"/>
        </w:rPr>
      </w:pPr>
    </w:p>
    <w:p w14:paraId="3F66BDA2"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Глава Абанского района</w:t>
      </w:r>
    </w:p>
    <w:p w14:paraId="6385BC34"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w:t>
      </w:r>
    </w:p>
    <w:p w14:paraId="4DF21D1A" w14:textId="77777777" w:rsidR="00C355A4" w:rsidRDefault="00C355A4" w:rsidP="006320D2">
      <w:pPr>
        <w:spacing w:line="259" w:lineRule="auto"/>
        <w:rPr>
          <w:rFonts w:eastAsia="Times New Roman" w:cs="Times New Roman"/>
          <w:color w:val="000000"/>
          <w:szCs w:val="28"/>
          <w:lang w:eastAsia="ru-RU"/>
        </w:rPr>
        <w:sectPr w:rsidR="00C355A4" w:rsidSect="00E9348D">
          <w:headerReference w:type="default" r:id="rId13"/>
          <w:headerReference w:type="first" r:id="rId14"/>
          <w:pgSz w:w="11906" w:h="16838" w:code="9"/>
          <w:pgMar w:top="1134" w:right="851" w:bottom="1134" w:left="1701" w:header="709" w:footer="709" w:gutter="0"/>
          <w:pgNumType w:start="1"/>
          <w:cols w:space="708"/>
          <w:titlePg/>
          <w:docGrid w:linePitch="381"/>
        </w:sectPr>
      </w:pPr>
    </w:p>
    <w:p w14:paraId="7C6ECF34" w14:textId="01DDEA50" w:rsidR="006320D2" w:rsidRPr="006320D2" w:rsidRDefault="006320D2" w:rsidP="006320D2">
      <w:pPr>
        <w:spacing w:after="0" w:line="192" w:lineRule="auto"/>
        <w:ind w:left="4536"/>
        <w:rPr>
          <w:rFonts w:eastAsia="Times New Roman" w:cs="Times New Roman"/>
          <w:color w:val="000000"/>
          <w:szCs w:val="28"/>
          <w:lang w:eastAsia="ru-RU"/>
        </w:rPr>
      </w:pPr>
      <w:r w:rsidRPr="006320D2">
        <w:rPr>
          <w:rFonts w:eastAsia="Times New Roman" w:cs="Times New Roman"/>
          <w:color w:val="000000"/>
          <w:szCs w:val="28"/>
          <w:lang w:eastAsia="ru-RU"/>
        </w:rPr>
        <w:lastRenderedPageBreak/>
        <w:t xml:space="preserve">Приложение № </w:t>
      </w:r>
      <w:r>
        <w:rPr>
          <w:rFonts w:eastAsia="Times New Roman" w:cs="Times New Roman"/>
          <w:color w:val="000000"/>
          <w:szCs w:val="28"/>
          <w:lang w:eastAsia="ru-RU"/>
        </w:rPr>
        <w:t>2</w:t>
      </w:r>
    </w:p>
    <w:p w14:paraId="45BAAE9D" w14:textId="77777777" w:rsidR="00C355A4" w:rsidRDefault="00C355A4" w:rsidP="006320D2">
      <w:pPr>
        <w:spacing w:after="0" w:line="192" w:lineRule="auto"/>
        <w:ind w:left="4536"/>
        <w:rPr>
          <w:rFonts w:eastAsia="Times New Roman" w:cs="Times New Roman"/>
          <w:color w:val="000000"/>
          <w:szCs w:val="28"/>
          <w:lang w:eastAsia="ru-RU"/>
        </w:rPr>
      </w:pPr>
      <w:r>
        <w:rPr>
          <w:rFonts w:eastAsia="Times New Roman" w:cs="Times New Roman"/>
          <w:color w:val="000000"/>
          <w:szCs w:val="28"/>
          <w:lang w:eastAsia="ru-RU"/>
        </w:rPr>
        <w:t>к</w:t>
      </w:r>
      <w:r w:rsidR="006320D2" w:rsidRPr="006320D2">
        <w:rPr>
          <w:rFonts w:eastAsia="Times New Roman" w:cs="Times New Roman"/>
          <w:color w:val="000000"/>
          <w:szCs w:val="28"/>
          <w:lang w:eastAsia="ru-RU"/>
        </w:rPr>
        <w:t xml:space="preserve"> решению Абанского районного Совета депутатов </w:t>
      </w:r>
    </w:p>
    <w:p w14:paraId="420FE8AA" w14:textId="4CB55F38" w:rsidR="006320D2" w:rsidRPr="006320D2" w:rsidRDefault="006320D2" w:rsidP="006320D2">
      <w:pPr>
        <w:spacing w:after="0" w:line="192" w:lineRule="auto"/>
        <w:ind w:left="4536"/>
        <w:rPr>
          <w:rFonts w:eastAsia="Times New Roman" w:cs="Times New Roman"/>
          <w:color w:val="000000"/>
          <w:szCs w:val="28"/>
          <w:lang w:eastAsia="ru-RU"/>
        </w:rPr>
      </w:pPr>
      <w:r w:rsidRPr="006320D2">
        <w:rPr>
          <w:rFonts w:eastAsia="Times New Roman" w:cs="Times New Roman"/>
          <w:color w:val="000000"/>
          <w:szCs w:val="28"/>
          <w:lang w:eastAsia="ru-RU"/>
        </w:rPr>
        <w:t xml:space="preserve">от 29.04.2026 № </w:t>
      </w:r>
      <w:r w:rsidR="00C355A4">
        <w:rPr>
          <w:rFonts w:eastAsia="Times New Roman" w:cs="Times New Roman"/>
          <w:color w:val="000000"/>
          <w:szCs w:val="28"/>
          <w:lang w:eastAsia="ru-RU"/>
        </w:rPr>
        <w:t>13-240Р</w:t>
      </w:r>
    </w:p>
    <w:p w14:paraId="2AD5762E" w14:textId="77777777" w:rsidR="006320D2" w:rsidRPr="006320D2" w:rsidRDefault="006320D2" w:rsidP="006320D2">
      <w:pPr>
        <w:spacing w:after="0"/>
        <w:jc w:val="both"/>
        <w:rPr>
          <w:rFonts w:eastAsia="Times New Roman" w:cs="Times New Roman"/>
          <w:color w:val="000000"/>
          <w:szCs w:val="28"/>
          <w:lang w:eastAsia="ru-RU"/>
        </w:rPr>
      </w:pPr>
    </w:p>
    <w:p w14:paraId="5A2399ED" w14:textId="77777777" w:rsidR="006320D2" w:rsidRPr="006320D2" w:rsidRDefault="006320D2" w:rsidP="006320D2">
      <w:pPr>
        <w:spacing w:after="0" w:line="192" w:lineRule="auto"/>
        <w:ind w:left="4536"/>
        <w:rPr>
          <w:rFonts w:eastAsia="Times New Roman" w:cs="Times New Roman"/>
          <w:color w:val="000000"/>
          <w:szCs w:val="28"/>
          <w:lang w:eastAsia="ru-RU"/>
        </w:rPr>
      </w:pPr>
      <w:r w:rsidRPr="006320D2">
        <w:rPr>
          <w:rFonts w:eastAsia="Times New Roman" w:cs="Times New Roman"/>
          <w:color w:val="000000"/>
          <w:szCs w:val="28"/>
          <w:lang w:eastAsia="ru-RU"/>
        </w:rPr>
        <w:t>Приложение № 2</w:t>
      </w:r>
    </w:p>
    <w:p w14:paraId="22D5036C" w14:textId="77777777" w:rsidR="006320D2" w:rsidRPr="006320D2" w:rsidRDefault="006320D2" w:rsidP="006320D2">
      <w:pPr>
        <w:spacing w:after="0" w:line="192" w:lineRule="auto"/>
        <w:ind w:left="4536"/>
        <w:rPr>
          <w:rFonts w:eastAsia="Times New Roman" w:cs="Times New Roman"/>
          <w:color w:val="000000"/>
          <w:szCs w:val="28"/>
          <w:lang w:eastAsia="ru-RU"/>
        </w:rPr>
      </w:pPr>
      <w:r w:rsidRPr="006320D2">
        <w:rPr>
          <w:rFonts w:eastAsia="Times New Roman" w:cs="Times New Roman"/>
          <w:color w:val="000000"/>
          <w:szCs w:val="28"/>
          <w:lang w:eastAsia="ru-RU"/>
        </w:rPr>
        <w:t>к Положению о порядке вырубки (сноса) зеленых насаждений на земельных участках, находящихся в собственности Абанского муниципального округа, а также земельных участках, расположенных на территории Абанского муниципального округа, государственная собственность на которые не разграничена, не входящих в государственный лесной фонд Российской Федерации</w:t>
      </w:r>
    </w:p>
    <w:p w14:paraId="60F11668" w14:textId="77777777" w:rsidR="006320D2" w:rsidRPr="006320D2" w:rsidRDefault="006320D2" w:rsidP="006320D2">
      <w:pPr>
        <w:spacing w:after="0"/>
        <w:rPr>
          <w:rFonts w:eastAsia="Times New Roman" w:cs="Times New Roman"/>
          <w:color w:val="000000"/>
          <w:szCs w:val="38"/>
          <w:lang w:eastAsia="ru-RU"/>
        </w:rPr>
      </w:pPr>
    </w:p>
    <w:p w14:paraId="1BF57B42" w14:textId="77777777" w:rsidR="006320D2" w:rsidRPr="006320D2" w:rsidRDefault="006320D2" w:rsidP="006320D2">
      <w:pPr>
        <w:spacing w:after="0"/>
        <w:jc w:val="right"/>
        <w:rPr>
          <w:rFonts w:eastAsia="Times New Roman" w:cs="Times New Roman"/>
          <w:bCs/>
          <w:color w:val="000000"/>
          <w:szCs w:val="28"/>
          <w:lang w:eastAsia="ru-RU"/>
        </w:rPr>
      </w:pPr>
      <w:r w:rsidRPr="006320D2">
        <w:rPr>
          <w:rFonts w:eastAsia="Times New Roman" w:cs="Times New Roman"/>
          <w:bCs/>
          <w:color w:val="000000"/>
          <w:szCs w:val="28"/>
          <w:lang w:eastAsia="ru-RU"/>
        </w:rPr>
        <w:t>Главе Абанского района</w:t>
      </w:r>
    </w:p>
    <w:p w14:paraId="338666E6" w14:textId="77777777" w:rsidR="006320D2" w:rsidRPr="006320D2" w:rsidRDefault="006320D2" w:rsidP="006320D2">
      <w:pPr>
        <w:spacing w:after="0"/>
        <w:jc w:val="right"/>
        <w:rPr>
          <w:rFonts w:eastAsia="Times New Roman" w:cs="Times New Roman"/>
          <w:b/>
          <w:color w:val="000000"/>
          <w:szCs w:val="38"/>
          <w:lang w:eastAsia="ru-RU"/>
        </w:rPr>
      </w:pPr>
      <w:r w:rsidRPr="006320D2">
        <w:rPr>
          <w:rFonts w:eastAsia="Times New Roman" w:cs="Times New Roman"/>
          <w:b/>
          <w:color w:val="000000"/>
          <w:szCs w:val="38"/>
          <w:lang w:eastAsia="ru-RU"/>
        </w:rPr>
        <w:t>______________________________</w:t>
      </w:r>
    </w:p>
    <w:p w14:paraId="462649D0" w14:textId="77777777" w:rsidR="006320D2" w:rsidRPr="006320D2" w:rsidRDefault="006320D2" w:rsidP="006320D2">
      <w:pPr>
        <w:spacing w:after="0"/>
        <w:jc w:val="right"/>
        <w:rPr>
          <w:rFonts w:eastAsia="Times New Roman" w:cs="Times New Roman"/>
          <w:b/>
          <w:color w:val="000000"/>
          <w:szCs w:val="38"/>
          <w:lang w:eastAsia="ru-RU"/>
        </w:rPr>
      </w:pPr>
      <w:r w:rsidRPr="006320D2">
        <w:rPr>
          <w:rFonts w:eastAsia="Times New Roman" w:cs="Times New Roman"/>
          <w:b/>
          <w:color w:val="000000"/>
          <w:szCs w:val="38"/>
          <w:lang w:eastAsia="ru-RU"/>
        </w:rPr>
        <w:t>______________________________</w:t>
      </w:r>
    </w:p>
    <w:p w14:paraId="45EA9C9C" w14:textId="77777777" w:rsidR="006320D2" w:rsidRPr="006320D2" w:rsidRDefault="006320D2" w:rsidP="006320D2">
      <w:pPr>
        <w:spacing w:after="0"/>
        <w:jc w:val="right"/>
        <w:rPr>
          <w:rFonts w:eastAsia="Times New Roman" w:cs="Times New Roman"/>
          <w:color w:val="000000"/>
          <w:sz w:val="20"/>
          <w:szCs w:val="38"/>
          <w:lang w:eastAsia="ru-RU"/>
        </w:rPr>
      </w:pPr>
      <w:r w:rsidRPr="006320D2">
        <w:rPr>
          <w:rFonts w:eastAsia="Times New Roman" w:cs="Times New Roman"/>
          <w:color w:val="000000"/>
          <w:sz w:val="20"/>
          <w:szCs w:val="38"/>
          <w:lang w:eastAsia="ru-RU"/>
        </w:rPr>
        <w:t>наименование организации (Ф.И.О.), № телефона</w:t>
      </w:r>
    </w:p>
    <w:p w14:paraId="5486E3AA" w14:textId="77777777" w:rsidR="006320D2" w:rsidRPr="006320D2" w:rsidRDefault="006320D2" w:rsidP="006320D2">
      <w:pPr>
        <w:spacing w:after="0"/>
        <w:jc w:val="right"/>
        <w:rPr>
          <w:rFonts w:eastAsia="Times New Roman" w:cs="Times New Roman"/>
          <w:color w:val="000000"/>
          <w:szCs w:val="38"/>
          <w:lang w:eastAsia="ru-RU"/>
        </w:rPr>
      </w:pPr>
    </w:p>
    <w:p w14:paraId="55D8C62D" w14:textId="77777777" w:rsidR="006320D2" w:rsidRPr="006320D2" w:rsidRDefault="006320D2" w:rsidP="006320D2">
      <w:pPr>
        <w:spacing w:after="0"/>
        <w:jc w:val="right"/>
        <w:rPr>
          <w:rFonts w:eastAsia="Times New Roman" w:cs="Times New Roman"/>
          <w:color w:val="000000"/>
          <w:szCs w:val="38"/>
          <w:lang w:eastAsia="ru-RU"/>
        </w:rPr>
      </w:pPr>
    </w:p>
    <w:p w14:paraId="783788E2" w14:textId="77777777" w:rsidR="006320D2" w:rsidRPr="006320D2" w:rsidRDefault="006320D2" w:rsidP="006320D2">
      <w:pPr>
        <w:spacing w:after="0"/>
        <w:jc w:val="center"/>
        <w:rPr>
          <w:rFonts w:eastAsia="Times New Roman" w:cs="Times New Roman"/>
          <w:color w:val="000000"/>
          <w:szCs w:val="28"/>
          <w:lang w:eastAsia="ru-RU"/>
        </w:rPr>
      </w:pPr>
      <w:r w:rsidRPr="006320D2">
        <w:rPr>
          <w:rFonts w:eastAsia="Times New Roman" w:cs="Times New Roman"/>
          <w:color w:val="000000"/>
          <w:szCs w:val="28"/>
          <w:lang w:eastAsia="ru-RU"/>
        </w:rPr>
        <w:t>ЗАЯВЛЕНИЕ</w:t>
      </w:r>
    </w:p>
    <w:p w14:paraId="058B2C75" w14:textId="77777777" w:rsidR="006320D2" w:rsidRPr="006320D2" w:rsidRDefault="006320D2" w:rsidP="006320D2">
      <w:pPr>
        <w:spacing w:after="0"/>
        <w:jc w:val="center"/>
        <w:rPr>
          <w:rFonts w:eastAsia="Times New Roman" w:cs="Times New Roman"/>
          <w:color w:val="000000"/>
          <w:szCs w:val="28"/>
          <w:lang w:eastAsia="ru-RU"/>
        </w:rPr>
      </w:pPr>
      <w:r w:rsidRPr="006320D2">
        <w:rPr>
          <w:rFonts w:eastAsia="Times New Roman" w:cs="Times New Roman"/>
          <w:color w:val="000000"/>
          <w:szCs w:val="28"/>
          <w:lang w:eastAsia="ru-RU"/>
        </w:rPr>
        <w:t>НА ВЫРУБКУ (СНОС) ЗЕЛЕНЫХ НАСАЖДЕНИЙ НА ТЕРРИТОРИИ АБАНСКОГО МУНИЦИПАЛЬНОГО ОКРУГА</w:t>
      </w:r>
      <w:r w:rsidRPr="006320D2">
        <w:rPr>
          <w:rFonts w:eastAsia="Times New Roman" w:cs="Times New Roman"/>
          <w:i/>
          <w:color w:val="000000"/>
          <w:szCs w:val="28"/>
          <w:lang w:eastAsia="ru-RU"/>
        </w:rPr>
        <w:t xml:space="preserve"> </w:t>
      </w:r>
      <w:r w:rsidRPr="006320D2">
        <w:rPr>
          <w:rFonts w:eastAsia="Times New Roman" w:cs="Times New Roman"/>
          <w:color w:val="000000"/>
          <w:szCs w:val="28"/>
          <w:lang w:eastAsia="ru-RU"/>
        </w:rPr>
        <w:t>КРАСНОЯРСКОГО КРАЯ</w:t>
      </w:r>
    </w:p>
    <w:p w14:paraId="47353CC6" w14:textId="77777777" w:rsidR="006320D2" w:rsidRPr="006320D2" w:rsidRDefault="006320D2" w:rsidP="006320D2">
      <w:pPr>
        <w:spacing w:after="0"/>
        <w:jc w:val="both"/>
        <w:rPr>
          <w:rFonts w:eastAsia="Times New Roman" w:cs="Times New Roman"/>
          <w:color w:val="000000"/>
          <w:szCs w:val="28"/>
          <w:lang w:eastAsia="ru-RU"/>
        </w:rPr>
      </w:pPr>
    </w:p>
    <w:p w14:paraId="60696194" w14:textId="77777777" w:rsidR="006320D2" w:rsidRPr="006320D2" w:rsidRDefault="006320D2" w:rsidP="006320D2">
      <w:pPr>
        <w:spacing w:after="0"/>
        <w:ind w:firstLine="709"/>
        <w:jc w:val="both"/>
        <w:rPr>
          <w:rFonts w:eastAsia="Times New Roman" w:cs="Times New Roman"/>
          <w:color w:val="000000"/>
          <w:sz w:val="27"/>
          <w:szCs w:val="27"/>
          <w:lang w:eastAsia="ru-RU"/>
        </w:rPr>
      </w:pPr>
      <w:r w:rsidRPr="006320D2">
        <w:rPr>
          <w:rFonts w:eastAsia="Times New Roman" w:cs="Times New Roman"/>
          <w:color w:val="000000"/>
          <w:szCs w:val="28"/>
          <w:lang w:eastAsia="ru-RU"/>
        </w:rPr>
        <w:t>Прошу разрешить вырубку (снос) зеленых насаждений локализованных на земельном участке, находящемся ____________________________________________________________________________________________________________________________________</w:t>
      </w:r>
    </w:p>
    <w:p w14:paraId="45D148F3" w14:textId="77777777" w:rsidR="006320D2" w:rsidRPr="006320D2" w:rsidRDefault="006320D2" w:rsidP="006320D2">
      <w:pPr>
        <w:spacing w:after="0"/>
        <w:jc w:val="center"/>
        <w:rPr>
          <w:rFonts w:eastAsia="Times New Roman" w:cs="Times New Roman"/>
          <w:color w:val="000000"/>
          <w:sz w:val="24"/>
          <w:szCs w:val="38"/>
          <w:lang w:eastAsia="ru-RU"/>
        </w:rPr>
      </w:pPr>
      <w:r w:rsidRPr="006320D2">
        <w:rPr>
          <w:rFonts w:eastAsia="Times New Roman" w:cs="Times New Roman"/>
          <w:color w:val="000000"/>
          <w:sz w:val="24"/>
          <w:szCs w:val="38"/>
          <w:lang w:eastAsia="ru-RU"/>
        </w:rPr>
        <w:t>(указать наименование организации или Ф.И.О. и вид права на земельный участок)</w:t>
      </w:r>
    </w:p>
    <w:p w14:paraId="08E8787C" w14:textId="77777777" w:rsidR="006320D2" w:rsidRPr="006320D2" w:rsidRDefault="006320D2" w:rsidP="006320D2">
      <w:pPr>
        <w:spacing w:after="0"/>
        <w:jc w:val="center"/>
        <w:rPr>
          <w:rFonts w:eastAsia="Times New Roman" w:cs="Times New Roman"/>
          <w:color w:val="000000"/>
          <w:szCs w:val="28"/>
          <w:lang w:eastAsia="ru-RU"/>
        </w:rPr>
      </w:pPr>
    </w:p>
    <w:p w14:paraId="5962D73B"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и расположенном на землях __________________________________________</w:t>
      </w:r>
    </w:p>
    <w:p w14:paraId="3FE7D663"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w:t>
      </w:r>
    </w:p>
    <w:p w14:paraId="3C1879A5" w14:textId="77777777" w:rsidR="006320D2" w:rsidRPr="006320D2" w:rsidRDefault="006320D2" w:rsidP="006320D2">
      <w:pPr>
        <w:spacing w:after="0"/>
        <w:jc w:val="center"/>
        <w:rPr>
          <w:rFonts w:eastAsia="Times New Roman" w:cs="Times New Roman"/>
          <w:color w:val="000000"/>
          <w:sz w:val="24"/>
          <w:szCs w:val="38"/>
          <w:lang w:eastAsia="ru-RU"/>
        </w:rPr>
      </w:pPr>
      <w:r w:rsidRPr="006320D2">
        <w:rPr>
          <w:rFonts w:eastAsia="Times New Roman" w:cs="Times New Roman"/>
          <w:color w:val="000000"/>
          <w:sz w:val="24"/>
          <w:szCs w:val="38"/>
          <w:lang w:eastAsia="ru-RU"/>
        </w:rPr>
        <w:t>(указать наименование поселения)</w:t>
      </w:r>
    </w:p>
    <w:p w14:paraId="11FF7514"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Перед освоением земельного участка обязуюсь оплатить компенсационную стоимость вырубки (сноса).</w:t>
      </w:r>
    </w:p>
    <w:p w14:paraId="103B3458"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 ________________</w:t>
      </w:r>
    </w:p>
    <w:p w14:paraId="4A53D0A9" w14:textId="77777777" w:rsidR="006320D2" w:rsidRPr="006320D2" w:rsidRDefault="006320D2" w:rsidP="006320D2">
      <w:pPr>
        <w:spacing w:after="0"/>
        <w:jc w:val="both"/>
        <w:rPr>
          <w:rFonts w:eastAsia="Times New Roman" w:cs="Times New Roman"/>
          <w:color w:val="000000"/>
          <w:sz w:val="24"/>
          <w:szCs w:val="38"/>
          <w:lang w:eastAsia="ru-RU"/>
        </w:rPr>
      </w:pPr>
      <w:r w:rsidRPr="006320D2">
        <w:rPr>
          <w:rFonts w:eastAsia="Times New Roman" w:cs="Times New Roman"/>
          <w:color w:val="000000"/>
          <w:sz w:val="24"/>
          <w:szCs w:val="38"/>
          <w:lang w:eastAsia="ru-RU"/>
        </w:rPr>
        <w:t xml:space="preserve">            Ф.И.О.                       (Подпись)</w:t>
      </w:r>
    </w:p>
    <w:p w14:paraId="0C78C22F"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Дата ____________</w:t>
      </w:r>
    </w:p>
    <w:p w14:paraId="0FBE2FF0" w14:textId="77777777" w:rsidR="006320D2" w:rsidRPr="006320D2" w:rsidRDefault="006320D2" w:rsidP="006320D2">
      <w:pPr>
        <w:spacing w:after="0"/>
        <w:ind w:firstLine="709"/>
        <w:jc w:val="both"/>
        <w:rPr>
          <w:rFonts w:eastAsia="Times New Roman" w:cs="Times New Roman"/>
          <w:color w:val="000000"/>
          <w:szCs w:val="28"/>
          <w:lang w:eastAsia="ru-RU"/>
        </w:rPr>
      </w:pPr>
    </w:p>
    <w:p w14:paraId="0E41B9C5"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Приложение:</w:t>
      </w:r>
    </w:p>
    <w:p w14:paraId="0A807B28" w14:textId="77777777" w:rsidR="006320D2" w:rsidRPr="006320D2" w:rsidRDefault="006320D2" w:rsidP="006320D2">
      <w:pPr>
        <w:spacing w:after="0"/>
        <w:ind w:firstLine="709"/>
        <w:jc w:val="both"/>
        <w:rPr>
          <w:rFonts w:eastAsia="Times New Roman" w:cs="Times New Roman"/>
          <w:color w:val="000000"/>
          <w:szCs w:val="28"/>
          <w:lang w:eastAsia="ru-RU"/>
        </w:rPr>
      </w:pPr>
      <w:r w:rsidRPr="006320D2">
        <w:rPr>
          <w:rFonts w:eastAsia="Times New Roman" w:cs="Times New Roman"/>
          <w:color w:val="000000"/>
          <w:szCs w:val="28"/>
          <w:lang w:eastAsia="ru-RU"/>
        </w:rPr>
        <w:t>1. Схема размещения земельного участка на кадастровом плане территории.</w:t>
      </w:r>
    </w:p>
    <w:p w14:paraId="7E017708" w14:textId="77777777" w:rsidR="006320D2" w:rsidRPr="006320D2" w:rsidRDefault="006320D2" w:rsidP="006320D2">
      <w:pPr>
        <w:spacing w:after="0"/>
        <w:ind w:firstLine="709"/>
        <w:jc w:val="both"/>
        <w:rPr>
          <w:rFonts w:eastAsia="Times New Roman" w:cs="Times New Roman"/>
          <w:color w:val="000000"/>
          <w:szCs w:val="28"/>
          <w:lang w:eastAsia="ru-RU"/>
        </w:rPr>
      </w:pPr>
      <w:r w:rsidRPr="006320D2">
        <w:rPr>
          <w:rFonts w:eastAsia="Times New Roman" w:cs="Times New Roman"/>
          <w:color w:val="000000"/>
          <w:szCs w:val="28"/>
          <w:lang w:eastAsia="ru-RU"/>
        </w:rPr>
        <w:t>2. Иные документы в соответствии с п. 3.5 и 3.6 Положения.</w:t>
      </w:r>
    </w:p>
    <w:p w14:paraId="6512C920" w14:textId="77777777" w:rsidR="00C355A4" w:rsidRDefault="00C355A4" w:rsidP="006320D2">
      <w:pPr>
        <w:spacing w:after="0"/>
        <w:rPr>
          <w:rFonts w:eastAsia="Times New Roman" w:cs="Times New Roman"/>
          <w:color w:val="000000"/>
          <w:sz w:val="27"/>
          <w:szCs w:val="27"/>
          <w:lang w:eastAsia="ru-RU"/>
        </w:rPr>
        <w:sectPr w:rsidR="00C355A4" w:rsidSect="00E9348D">
          <w:headerReference w:type="default" r:id="rId15"/>
          <w:pgSz w:w="11906" w:h="16838" w:code="9"/>
          <w:pgMar w:top="1134" w:right="851" w:bottom="1134" w:left="1701" w:header="709" w:footer="709" w:gutter="0"/>
          <w:pgNumType w:start="1"/>
          <w:cols w:space="708"/>
          <w:titlePg/>
          <w:docGrid w:linePitch="381"/>
        </w:sectPr>
      </w:pPr>
    </w:p>
    <w:p w14:paraId="775D9573" w14:textId="7FF8ECA6" w:rsidR="006320D2" w:rsidRPr="006320D2" w:rsidRDefault="006320D2" w:rsidP="006320D2">
      <w:pPr>
        <w:spacing w:after="0" w:line="192" w:lineRule="auto"/>
        <w:ind w:left="4536"/>
        <w:rPr>
          <w:rFonts w:eastAsia="Times New Roman" w:cs="Times New Roman"/>
          <w:color w:val="000000"/>
          <w:szCs w:val="28"/>
          <w:lang w:eastAsia="ru-RU"/>
        </w:rPr>
      </w:pPr>
      <w:r w:rsidRPr="006320D2">
        <w:rPr>
          <w:rFonts w:eastAsia="Times New Roman" w:cs="Times New Roman"/>
          <w:color w:val="000000"/>
          <w:szCs w:val="28"/>
          <w:lang w:eastAsia="ru-RU"/>
        </w:rPr>
        <w:lastRenderedPageBreak/>
        <w:t>Приложение № 3</w:t>
      </w:r>
    </w:p>
    <w:p w14:paraId="14571C2F" w14:textId="77777777" w:rsidR="00C355A4" w:rsidRDefault="00C355A4" w:rsidP="006320D2">
      <w:pPr>
        <w:spacing w:after="0" w:line="192" w:lineRule="auto"/>
        <w:ind w:left="4536"/>
        <w:rPr>
          <w:rFonts w:eastAsia="Times New Roman" w:cs="Times New Roman"/>
          <w:color w:val="000000"/>
          <w:szCs w:val="28"/>
          <w:lang w:eastAsia="ru-RU"/>
        </w:rPr>
      </w:pPr>
      <w:r>
        <w:rPr>
          <w:rFonts w:eastAsia="Times New Roman" w:cs="Times New Roman"/>
          <w:color w:val="000000"/>
          <w:szCs w:val="28"/>
          <w:lang w:eastAsia="ru-RU"/>
        </w:rPr>
        <w:t>к</w:t>
      </w:r>
      <w:r w:rsidR="006320D2" w:rsidRPr="006320D2">
        <w:rPr>
          <w:rFonts w:eastAsia="Times New Roman" w:cs="Times New Roman"/>
          <w:color w:val="000000"/>
          <w:szCs w:val="28"/>
          <w:lang w:eastAsia="ru-RU"/>
        </w:rPr>
        <w:t xml:space="preserve"> решению Абанского районного Совета депутатов </w:t>
      </w:r>
    </w:p>
    <w:p w14:paraId="5C3B58DB" w14:textId="36ABA743" w:rsidR="006320D2" w:rsidRPr="006320D2" w:rsidRDefault="006320D2" w:rsidP="006320D2">
      <w:pPr>
        <w:spacing w:after="0" w:line="192" w:lineRule="auto"/>
        <w:ind w:left="4536"/>
        <w:rPr>
          <w:rFonts w:eastAsia="Times New Roman" w:cs="Times New Roman"/>
          <w:color w:val="000000"/>
          <w:szCs w:val="28"/>
          <w:lang w:eastAsia="ru-RU"/>
        </w:rPr>
      </w:pPr>
      <w:r w:rsidRPr="006320D2">
        <w:rPr>
          <w:rFonts w:eastAsia="Times New Roman" w:cs="Times New Roman"/>
          <w:color w:val="000000"/>
          <w:szCs w:val="28"/>
          <w:lang w:eastAsia="ru-RU"/>
        </w:rPr>
        <w:t>от 29.04.2026</w:t>
      </w:r>
      <w:r w:rsidR="00550724">
        <w:rPr>
          <w:rFonts w:eastAsia="Times New Roman" w:cs="Times New Roman"/>
          <w:color w:val="000000"/>
          <w:szCs w:val="28"/>
          <w:lang w:eastAsia="ru-RU"/>
        </w:rPr>
        <w:t xml:space="preserve"> </w:t>
      </w:r>
      <w:r w:rsidR="00C355A4">
        <w:rPr>
          <w:rFonts w:eastAsia="Times New Roman" w:cs="Times New Roman"/>
          <w:color w:val="000000"/>
          <w:szCs w:val="28"/>
          <w:lang w:eastAsia="ru-RU"/>
        </w:rPr>
        <w:t>№ 13-240Р</w:t>
      </w:r>
    </w:p>
    <w:p w14:paraId="7B73A5D0" w14:textId="77777777" w:rsidR="006320D2" w:rsidRPr="006320D2" w:rsidRDefault="006320D2" w:rsidP="006320D2">
      <w:pPr>
        <w:spacing w:after="0"/>
        <w:rPr>
          <w:rFonts w:eastAsia="Times New Roman" w:cs="Times New Roman"/>
          <w:color w:val="000000"/>
          <w:szCs w:val="28"/>
          <w:lang w:eastAsia="ru-RU"/>
        </w:rPr>
      </w:pPr>
    </w:p>
    <w:p w14:paraId="136C762B" w14:textId="77777777" w:rsidR="006320D2" w:rsidRPr="006320D2" w:rsidRDefault="006320D2" w:rsidP="006320D2">
      <w:pPr>
        <w:spacing w:after="0" w:line="192" w:lineRule="auto"/>
        <w:ind w:left="4536"/>
        <w:rPr>
          <w:rFonts w:eastAsia="Times New Roman" w:cs="Times New Roman"/>
          <w:color w:val="000000"/>
          <w:szCs w:val="28"/>
          <w:lang w:eastAsia="ru-RU"/>
        </w:rPr>
      </w:pPr>
      <w:r w:rsidRPr="006320D2">
        <w:rPr>
          <w:rFonts w:eastAsia="Times New Roman" w:cs="Times New Roman"/>
          <w:color w:val="000000"/>
          <w:szCs w:val="28"/>
          <w:lang w:eastAsia="ru-RU"/>
        </w:rPr>
        <w:t>Приложение № 3</w:t>
      </w:r>
    </w:p>
    <w:p w14:paraId="42FE063E" w14:textId="77777777" w:rsidR="006320D2" w:rsidRPr="006320D2" w:rsidRDefault="006320D2" w:rsidP="006320D2">
      <w:pPr>
        <w:spacing w:after="0" w:line="192" w:lineRule="auto"/>
        <w:ind w:left="4536"/>
        <w:rPr>
          <w:rFonts w:eastAsia="Times New Roman" w:cs="Times New Roman"/>
          <w:color w:val="000000"/>
          <w:szCs w:val="28"/>
          <w:lang w:eastAsia="ru-RU"/>
        </w:rPr>
      </w:pPr>
      <w:r w:rsidRPr="006320D2">
        <w:rPr>
          <w:rFonts w:eastAsia="Times New Roman" w:cs="Times New Roman"/>
          <w:color w:val="000000"/>
          <w:szCs w:val="28"/>
          <w:lang w:eastAsia="ru-RU"/>
        </w:rPr>
        <w:t>к Положению о порядке вырубки (сноса) зеленых насаждений на земельных участках, находящихся в собственности Абанского муниципального округа, а также земельных участках, расположенных на территории Абанского муниципального округа, государственная собственность на которые не разграничена, не входящих в государственный лесной фонд Российской Федерации</w:t>
      </w:r>
    </w:p>
    <w:p w14:paraId="26426253" w14:textId="77777777" w:rsidR="006320D2" w:rsidRPr="006320D2" w:rsidRDefault="006320D2" w:rsidP="006320D2">
      <w:pPr>
        <w:spacing w:after="0"/>
        <w:rPr>
          <w:rFonts w:eastAsia="Times New Roman" w:cs="Times New Roman"/>
          <w:color w:val="000000"/>
          <w:szCs w:val="38"/>
          <w:lang w:eastAsia="ru-RU"/>
        </w:rPr>
      </w:pPr>
    </w:p>
    <w:p w14:paraId="5BC2CFE9" w14:textId="77777777" w:rsidR="006320D2" w:rsidRPr="006320D2" w:rsidRDefault="006320D2" w:rsidP="006320D2">
      <w:pPr>
        <w:spacing w:after="0"/>
        <w:jc w:val="center"/>
        <w:rPr>
          <w:rFonts w:eastAsia="Times New Roman" w:cs="Times New Roman"/>
          <w:color w:val="000000"/>
          <w:szCs w:val="28"/>
          <w:lang w:eastAsia="ru-RU"/>
        </w:rPr>
      </w:pPr>
      <w:r w:rsidRPr="006320D2">
        <w:rPr>
          <w:rFonts w:eastAsia="Times New Roman" w:cs="Times New Roman"/>
          <w:color w:val="000000"/>
          <w:szCs w:val="28"/>
          <w:lang w:eastAsia="ru-RU"/>
        </w:rPr>
        <w:t>АКТ</w:t>
      </w:r>
    </w:p>
    <w:p w14:paraId="5BAEFB9A" w14:textId="0BB224C4" w:rsidR="006320D2" w:rsidRPr="006320D2" w:rsidRDefault="006320D2" w:rsidP="006320D2">
      <w:pPr>
        <w:spacing w:after="0"/>
        <w:jc w:val="center"/>
        <w:rPr>
          <w:rFonts w:eastAsia="Times New Roman" w:cs="Times New Roman"/>
          <w:color w:val="000000"/>
          <w:szCs w:val="28"/>
          <w:lang w:eastAsia="ru-RU"/>
        </w:rPr>
      </w:pPr>
      <w:r w:rsidRPr="006320D2">
        <w:rPr>
          <w:rFonts w:eastAsia="Times New Roman" w:cs="Times New Roman"/>
          <w:color w:val="000000"/>
          <w:szCs w:val="28"/>
          <w:lang w:eastAsia="ru-RU"/>
        </w:rPr>
        <w:t>ОБСЛЕДОВАНИЯ ЗЕЛЕНЫХ НАСАЖДЕНИЙ НА ЗЕМЕЛЬНЫХ УЧАСТКАХ ОКРУГА</w:t>
      </w:r>
    </w:p>
    <w:p w14:paraId="62F73A9B" w14:textId="77777777" w:rsidR="006320D2" w:rsidRPr="006320D2" w:rsidRDefault="006320D2" w:rsidP="006320D2">
      <w:pPr>
        <w:spacing w:after="0"/>
        <w:rPr>
          <w:rFonts w:eastAsia="Times New Roman" w:cs="Times New Roman"/>
          <w:color w:val="000000"/>
          <w:sz w:val="27"/>
          <w:szCs w:val="27"/>
          <w:lang w:eastAsia="ru-RU"/>
        </w:rPr>
      </w:pPr>
    </w:p>
    <w:p w14:paraId="41902938" w14:textId="77777777" w:rsidR="006320D2" w:rsidRPr="006320D2" w:rsidRDefault="006320D2" w:rsidP="006320D2">
      <w:pPr>
        <w:spacing w:after="0"/>
        <w:rPr>
          <w:rFonts w:eastAsia="Times New Roman" w:cs="Times New Roman"/>
          <w:color w:val="000000"/>
          <w:sz w:val="27"/>
          <w:szCs w:val="27"/>
          <w:lang w:eastAsia="ru-RU"/>
        </w:rPr>
      </w:pPr>
      <w:r w:rsidRPr="006320D2">
        <w:rPr>
          <w:rFonts w:eastAsia="Times New Roman" w:cs="Times New Roman"/>
          <w:color w:val="000000"/>
          <w:sz w:val="27"/>
          <w:szCs w:val="27"/>
          <w:lang w:eastAsia="ru-RU"/>
        </w:rPr>
        <w:t xml:space="preserve">«__» __________ 20 __ г. </w:t>
      </w:r>
      <w:r w:rsidRPr="006320D2">
        <w:rPr>
          <w:rFonts w:eastAsia="Times New Roman" w:cs="Times New Roman"/>
          <w:color w:val="000000"/>
          <w:sz w:val="27"/>
          <w:szCs w:val="27"/>
          <w:lang w:eastAsia="ru-RU"/>
        </w:rPr>
        <w:tab/>
      </w:r>
      <w:r w:rsidRPr="006320D2">
        <w:rPr>
          <w:rFonts w:eastAsia="Times New Roman" w:cs="Times New Roman"/>
          <w:color w:val="000000"/>
          <w:sz w:val="27"/>
          <w:szCs w:val="27"/>
          <w:lang w:eastAsia="ru-RU"/>
        </w:rPr>
        <w:tab/>
      </w:r>
      <w:r w:rsidRPr="006320D2">
        <w:rPr>
          <w:rFonts w:eastAsia="Times New Roman" w:cs="Times New Roman"/>
          <w:color w:val="000000"/>
          <w:sz w:val="27"/>
          <w:szCs w:val="27"/>
          <w:lang w:eastAsia="ru-RU"/>
        </w:rPr>
        <w:tab/>
      </w:r>
      <w:r w:rsidRPr="006320D2">
        <w:rPr>
          <w:rFonts w:eastAsia="Times New Roman" w:cs="Times New Roman"/>
          <w:color w:val="000000"/>
          <w:sz w:val="27"/>
          <w:szCs w:val="27"/>
          <w:lang w:eastAsia="ru-RU"/>
        </w:rPr>
        <w:tab/>
      </w:r>
      <w:r w:rsidRPr="006320D2">
        <w:rPr>
          <w:rFonts w:eastAsia="Times New Roman" w:cs="Times New Roman"/>
          <w:color w:val="000000"/>
          <w:sz w:val="27"/>
          <w:szCs w:val="27"/>
          <w:lang w:eastAsia="ru-RU"/>
        </w:rPr>
        <w:tab/>
      </w:r>
      <w:r w:rsidRPr="006320D2">
        <w:rPr>
          <w:rFonts w:eastAsia="Times New Roman" w:cs="Times New Roman"/>
          <w:color w:val="000000"/>
          <w:sz w:val="27"/>
          <w:szCs w:val="27"/>
          <w:lang w:eastAsia="ru-RU"/>
        </w:rPr>
        <w:tab/>
      </w:r>
      <w:r w:rsidRPr="006320D2">
        <w:rPr>
          <w:rFonts w:eastAsia="Times New Roman" w:cs="Times New Roman"/>
          <w:color w:val="000000"/>
          <w:sz w:val="27"/>
          <w:szCs w:val="27"/>
          <w:lang w:eastAsia="ru-RU"/>
        </w:rPr>
        <w:tab/>
        <w:t>__________</w:t>
      </w:r>
    </w:p>
    <w:p w14:paraId="528A2C2C" w14:textId="77777777" w:rsidR="006320D2" w:rsidRPr="006320D2" w:rsidRDefault="006320D2" w:rsidP="006320D2">
      <w:pPr>
        <w:spacing w:after="0"/>
        <w:ind w:firstLine="709"/>
        <w:jc w:val="both"/>
        <w:rPr>
          <w:rFonts w:eastAsia="Times New Roman" w:cs="Times New Roman"/>
          <w:color w:val="000000"/>
          <w:szCs w:val="28"/>
          <w:lang w:eastAsia="ru-RU"/>
        </w:rPr>
      </w:pPr>
    </w:p>
    <w:p w14:paraId="19CD843B" w14:textId="77777777" w:rsidR="006320D2" w:rsidRPr="006320D2" w:rsidRDefault="006320D2" w:rsidP="006320D2">
      <w:pPr>
        <w:spacing w:after="0"/>
        <w:ind w:firstLine="709"/>
        <w:jc w:val="both"/>
        <w:rPr>
          <w:rFonts w:eastAsia="Times New Roman" w:cs="Times New Roman"/>
          <w:color w:val="000000"/>
          <w:szCs w:val="28"/>
          <w:lang w:eastAsia="ru-RU"/>
        </w:rPr>
      </w:pPr>
      <w:r w:rsidRPr="006320D2">
        <w:rPr>
          <w:rFonts w:eastAsia="Times New Roman" w:cs="Times New Roman"/>
          <w:color w:val="000000"/>
          <w:szCs w:val="28"/>
          <w:lang w:eastAsia="ru-RU"/>
        </w:rPr>
        <w:t>Настоящий акт составлен о том, что комиссия в составе:</w:t>
      </w:r>
    </w:p>
    <w:p w14:paraId="7C5682A7"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w:t>
      </w:r>
    </w:p>
    <w:p w14:paraId="1DDF3BDA" w14:textId="77777777" w:rsidR="006320D2" w:rsidRPr="006320D2" w:rsidRDefault="006320D2" w:rsidP="006320D2">
      <w:pPr>
        <w:spacing w:after="0"/>
        <w:jc w:val="center"/>
        <w:rPr>
          <w:rFonts w:eastAsia="Times New Roman" w:cs="Times New Roman"/>
          <w:color w:val="000000"/>
          <w:sz w:val="24"/>
          <w:szCs w:val="28"/>
          <w:lang w:eastAsia="ru-RU"/>
        </w:rPr>
      </w:pPr>
      <w:r w:rsidRPr="006320D2">
        <w:rPr>
          <w:rFonts w:eastAsia="Times New Roman" w:cs="Times New Roman"/>
          <w:color w:val="000000"/>
          <w:sz w:val="24"/>
          <w:szCs w:val="28"/>
          <w:lang w:eastAsia="ru-RU"/>
        </w:rPr>
        <w:t>(Ф.И.О., должность)</w:t>
      </w:r>
    </w:p>
    <w:p w14:paraId="1807E55A"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w:t>
      </w:r>
    </w:p>
    <w:p w14:paraId="01F6684B" w14:textId="77777777" w:rsidR="006320D2" w:rsidRPr="006320D2" w:rsidRDefault="006320D2" w:rsidP="006320D2">
      <w:pPr>
        <w:spacing w:after="0"/>
        <w:jc w:val="center"/>
        <w:rPr>
          <w:rFonts w:eastAsia="Times New Roman" w:cs="Times New Roman"/>
          <w:color w:val="000000"/>
          <w:sz w:val="24"/>
          <w:szCs w:val="28"/>
          <w:lang w:eastAsia="ru-RU"/>
        </w:rPr>
      </w:pPr>
      <w:r w:rsidRPr="006320D2">
        <w:rPr>
          <w:rFonts w:eastAsia="Times New Roman" w:cs="Times New Roman"/>
          <w:color w:val="000000"/>
          <w:sz w:val="24"/>
          <w:szCs w:val="28"/>
          <w:lang w:eastAsia="ru-RU"/>
        </w:rPr>
        <w:t>(Ф.И.О., должность)</w:t>
      </w:r>
    </w:p>
    <w:p w14:paraId="650BBA5E"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w:t>
      </w:r>
    </w:p>
    <w:p w14:paraId="0DF9A00A" w14:textId="77777777" w:rsidR="006320D2" w:rsidRPr="006320D2" w:rsidRDefault="006320D2" w:rsidP="006320D2">
      <w:pPr>
        <w:spacing w:after="0"/>
        <w:jc w:val="center"/>
        <w:rPr>
          <w:rFonts w:eastAsia="Times New Roman" w:cs="Times New Roman"/>
          <w:color w:val="000000"/>
          <w:sz w:val="24"/>
          <w:szCs w:val="28"/>
          <w:lang w:eastAsia="ru-RU"/>
        </w:rPr>
      </w:pPr>
      <w:r w:rsidRPr="006320D2">
        <w:rPr>
          <w:rFonts w:eastAsia="Times New Roman" w:cs="Times New Roman"/>
          <w:color w:val="000000"/>
          <w:sz w:val="24"/>
          <w:szCs w:val="28"/>
          <w:lang w:eastAsia="ru-RU"/>
        </w:rPr>
        <w:t>(Ф.И.О., должность)</w:t>
      </w:r>
    </w:p>
    <w:p w14:paraId="3C7D5BBA"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w:t>
      </w:r>
    </w:p>
    <w:p w14:paraId="3034BBF9" w14:textId="77777777" w:rsidR="006320D2" w:rsidRPr="006320D2" w:rsidRDefault="006320D2" w:rsidP="006320D2">
      <w:pPr>
        <w:spacing w:after="0"/>
        <w:jc w:val="center"/>
        <w:rPr>
          <w:rFonts w:eastAsia="Times New Roman" w:cs="Times New Roman"/>
          <w:color w:val="000000"/>
          <w:sz w:val="24"/>
          <w:szCs w:val="28"/>
          <w:lang w:eastAsia="ru-RU"/>
        </w:rPr>
      </w:pPr>
      <w:r w:rsidRPr="006320D2">
        <w:rPr>
          <w:rFonts w:eastAsia="Times New Roman" w:cs="Times New Roman"/>
          <w:color w:val="000000"/>
          <w:sz w:val="24"/>
          <w:szCs w:val="28"/>
          <w:lang w:eastAsia="ru-RU"/>
        </w:rPr>
        <w:t>(Ф.И.О., должность)</w:t>
      </w:r>
    </w:p>
    <w:p w14:paraId="721C0B48" w14:textId="77777777" w:rsidR="006320D2" w:rsidRPr="006320D2" w:rsidRDefault="006320D2" w:rsidP="006320D2">
      <w:pPr>
        <w:spacing w:after="0"/>
        <w:jc w:val="both"/>
        <w:rPr>
          <w:rFonts w:eastAsia="Times New Roman" w:cs="Times New Roman"/>
          <w:color w:val="000000"/>
          <w:sz w:val="27"/>
          <w:szCs w:val="27"/>
          <w:lang w:eastAsia="ru-RU"/>
        </w:rPr>
      </w:pPr>
    </w:p>
    <w:p w14:paraId="38E9C277"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произвела обследование зеленых насаждений с целью проведения вырубки (сноса) на территории, предназначенной для ___________________________, расположенной по адресу:___________________________________________.</w:t>
      </w:r>
    </w:p>
    <w:p w14:paraId="7AD62C10" w14:textId="77777777" w:rsidR="006320D2" w:rsidRPr="006320D2" w:rsidRDefault="006320D2" w:rsidP="006320D2">
      <w:pPr>
        <w:spacing w:after="0"/>
        <w:ind w:firstLine="709"/>
        <w:jc w:val="both"/>
        <w:rPr>
          <w:rFonts w:eastAsia="Times New Roman" w:cs="Times New Roman"/>
          <w:color w:val="000000"/>
          <w:szCs w:val="28"/>
          <w:lang w:eastAsia="ru-RU"/>
        </w:rPr>
      </w:pPr>
    </w:p>
    <w:p w14:paraId="0565640B" w14:textId="77777777" w:rsidR="006320D2" w:rsidRPr="006320D2" w:rsidRDefault="006320D2" w:rsidP="006320D2">
      <w:pPr>
        <w:spacing w:after="0"/>
        <w:ind w:firstLine="709"/>
        <w:jc w:val="both"/>
        <w:rPr>
          <w:rFonts w:eastAsia="Times New Roman" w:cs="Times New Roman"/>
          <w:color w:val="000000"/>
          <w:szCs w:val="28"/>
          <w:lang w:eastAsia="ru-RU"/>
        </w:rPr>
      </w:pPr>
      <w:r w:rsidRPr="006320D2">
        <w:rPr>
          <w:rFonts w:eastAsia="Times New Roman" w:cs="Times New Roman"/>
          <w:color w:val="000000"/>
          <w:szCs w:val="28"/>
          <w:lang w:eastAsia="ru-RU"/>
        </w:rPr>
        <w:t>Комиссией установлено:</w:t>
      </w:r>
    </w:p>
    <w:p w14:paraId="1DBBA1C9" w14:textId="77777777" w:rsidR="006320D2" w:rsidRPr="006320D2" w:rsidRDefault="006320D2" w:rsidP="006320D2">
      <w:pPr>
        <w:spacing w:after="0"/>
        <w:ind w:firstLine="709"/>
        <w:jc w:val="both"/>
        <w:rPr>
          <w:rFonts w:eastAsia="Times New Roman" w:cs="Times New Roman"/>
          <w:color w:val="000000"/>
          <w:szCs w:val="28"/>
          <w:lang w:eastAsia="ru-RU"/>
        </w:rPr>
      </w:pPr>
      <w:r w:rsidRPr="006320D2">
        <w:rPr>
          <w:rFonts w:eastAsia="Times New Roman" w:cs="Times New Roman"/>
          <w:color w:val="000000"/>
          <w:szCs w:val="28"/>
          <w:lang w:eastAsia="ru-RU"/>
        </w:rPr>
        <w:t>Вырубке подлежат зеленые насаждения на площади __________кв. м</w:t>
      </w:r>
      <w:r w:rsidRPr="006320D2">
        <w:rPr>
          <w:rFonts w:eastAsia="Times New Roman" w:cs="Times New Roman"/>
          <w:color w:val="000000"/>
          <w:szCs w:val="28"/>
          <w:lang w:eastAsia="ru-RU"/>
        </w:rPr>
        <w:br/>
        <w:t>в количестве _______ шт. следующих пород:</w:t>
      </w:r>
    </w:p>
    <w:p w14:paraId="423A60CE" w14:textId="77777777" w:rsidR="006320D2" w:rsidRPr="006320D2" w:rsidRDefault="006320D2" w:rsidP="006320D2">
      <w:pPr>
        <w:spacing w:after="0"/>
        <w:ind w:firstLine="709"/>
        <w:jc w:val="both"/>
        <w:rPr>
          <w:rFonts w:eastAsia="Times New Roman" w:cs="Times New Roman"/>
          <w:color w:val="000000"/>
          <w:szCs w:val="38"/>
          <w:lang w:eastAsia="ru-RU"/>
        </w:rPr>
      </w:pPr>
    </w:p>
    <w:tbl>
      <w:tblPr>
        <w:tblW w:w="9490" w:type="dxa"/>
        <w:tblCellMar>
          <w:left w:w="0" w:type="dxa"/>
          <w:right w:w="0" w:type="dxa"/>
        </w:tblCellMar>
        <w:tblLook w:val="04A0" w:firstRow="1" w:lastRow="0" w:firstColumn="1" w:lastColumn="0" w:noHBand="0" w:noVBand="1"/>
      </w:tblPr>
      <w:tblGrid>
        <w:gridCol w:w="550"/>
        <w:gridCol w:w="1715"/>
        <w:gridCol w:w="1208"/>
        <w:gridCol w:w="1498"/>
        <w:gridCol w:w="2644"/>
        <w:gridCol w:w="1875"/>
      </w:tblGrid>
      <w:tr w:rsidR="006320D2" w:rsidRPr="006320D2" w14:paraId="18E5ED10" w14:textId="77777777" w:rsidTr="00710BEA">
        <w:tc>
          <w:tcPr>
            <w:tcW w:w="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4A08EEF" w14:textId="77777777" w:rsidR="006320D2" w:rsidRPr="006320D2" w:rsidRDefault="006320D2" w:rsidP="006320D2">
            <w:pPr>
              <w:spacing w:after="0"/>
              <w:jc w:val="center"/>
              <w:rPr>
                <w:rFonts w:eastAsia="Times New Roman" w:cs="Times New Roman"/>
                <w:sz w:val="24"/>
                <w:szCs w:val="24"/>
                <w:lang w:eastAsia="ru-RU"/>
              </w:rPr>
            </w:pPr>
            <w:r w:rsidRPr="006320D2">
              <w:rPr>
                <w:rFonts w:eastAsia="Times New Roman" w:cs="Times New Roman"/>
                <w:sz w:val="24"/>
                <w:szCs w:val="24"/>
                <w:lang w:eastAsia="ru-RU"/>
              </w:rPr>
              <w:t>№ п/п</w:t>
            </w:r>
          </w:p>
        </w:tc>
        <w:tc>
          <w:tcPr>
            <w:tcW w:w="17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E984755" w14:textId="77777777" w:rsidR="006320D2" w:rsidRPr="006320D2" w:rsidRDefault="006320D2" w:rsidP="006320D2">
            <w:pPr>
              <w:spacing w:after="0"/>
              <w:jc w:val="center"/>
              <w:rPr>
                <w:rFonts w:eastAsia="Times New Roman" w:cs="Times New Roman"/>
                <w:sz w:val="24"/>
                <w:szCs w:val="24"/>
                <w:lang w:eastAsia="ru-RU"/>
              </w:rPr>
            </w:pPr>
            <w:r w:rsidRPr="006320D2">
              <w:rPr>
                <w:rFonts w:eastAsia="Times New Roman" w:cs="Times New Roman"/>
                <w:sz w:val="24"/>
                <w:szCs w:val="24"/>
                <w:lang w:eastAsia="ru-RU"/>
              </w:rPr>
              <w:t>Наименование зеленых насаждений</w:t>
            </w:r>
          </w:p>
        </w:tc>
        <w:tc>
          <w:tcPr>
            <w:tcW w:w="12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2F55FEC" w14:textId="77777777" w:rsidR="006320D2" w:rsidRPr="006320D2" w:rsidRDefault="006320D2" w:rsidP="006320D2">
            <w:pPr>
              <w:spacing w:after="0"/>
              <w:jc w:val="center"/>
              <w:rPr>
                <w:rFonts w:eastAsia="Times New Roman" w:cs="Times New Roman"/>
                <w:sz w:val="24"/>
                <w:szCs w:val="24"/>
                <w:lang w:eastAsia="ru-RU"/>
              </w:rPr>
            </w:pPr>
            <w:r w:rsidRPr="006320D2">
              <w:rPr>
                <w:rFonts w:eastAsia="Times New Roman" w:cs="Times New Roman"/>
                <w:sz w:val="24"/>
                <w:szCs w:val="24"/>
                <w:lang w:eastAsia="ru-RU"/>
              </w:rPr>
              <w:t>Диаметр ствола дерева на высоте 1,3 м</w:t>
            </w:r>
          </w:p>
        </w:tc>
        <w:tc>
          <w:tcPr>
            <w:tcW w:w="14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A6DA49F" w14:textId="77777777" w:rsidR="006320D2" w:rsidRPr="006320D2" w:rsidRDefault="006320D2" w:rsidP="006320D2">
            <w:pPr>
              <w:spacing w:after="0"/>
              <w:jc w:val="center"/>
              <w:rPr>
                <w:rFonts w:eastAsia="Times New Roman" w:cs="Times New Roman"/>
                <w:sz w:val="24"/>
                <w:szCs w:val="24"/>
                <w:lang w:eastAsia="ru-RU"/>
              </w:rPr>
            </w:pPr>
            <w:r w:rsidRPr="006320D2">
              <w:rPr>
                <w:rFonts w:eastAsia="Times New Roman" w:cs="Times New Roman"/>
                <w:sz w:val="24"/>
                <w:szCs w:val="24"/>
                <w:lang w:eastAsia="ru-RU"/>
              </w:rPr>
              <w:t>Количество деревьев, кустарников (шт.)</w:t>
            </w:r>
          </w:p>
        </w:tc>
        <w:tc>
          <w:tcPr>
            <w:tcW w:w="29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B5130F8" w14:textId="77777777" w:rsidR="006320D2" w:rsidRPr="006320D2" w:rsidRDefault="006320D2" w:rsidP="006320D2">
            <w:pPr>
              <w:spacing w:after="0"/>
              <w:jc w:val="center"/>
              <w:rPr>
                <w:rFonts w:eastAsia="Times New Roman" w:cs="Times New Roman"/>
                <w:sz w:val="24"/>
                <w:szCs w:val="24"/>
                <w:lang w:eastAsia="ru-RU"/>
              </w:rPr>
            </w:pPr>
            <w:r w:rsidRPr="006320D2">
              <w:rPr>
                <w:rFonts w:eastAsia="Times New Roman" w:cs="Times New Roman"/>
                <w:sz w:val="24"/>
                <w:szCs w:val="24"/>
                <w:lang w:eastAsia="ru-RU"/>
              </w:rPr>
              <w:t xml:space="preserve">Ставка платы за единицу объема древесины, кустарника и лианы зеленых насаждений, не отнесенных к лесным насаждениям, для </w:t>
            </w:r>
            <w:r w:rsidRPr="006320D2">
              <w:rPr>
                <w:rFonts w:eastAsia="Times New Roman" w:cs="Times New Roman"/>
                <w:sz w:val="24"/>
                <w:szCs w:val="24"/>
                <w:lang w:eastAsia="ru-RU"/>
              </w:rPr>
              <w:lastRenderedPageBreak/>
              <w:t>расчета компенсационной стоимости (руб.)</w:t>
            </w:r>
          </w:p>
        </w:tc>
        <w:tc>
          <w:tcPr>
            <w:tcW w:w="1536" w:type="dxa"/>
            <w:tcBorders>
              <w:top w:val="single" w:sz="6" w:space="0" w:color="000000"/>
              <w:left w:val="single" w:sz="6" w:space="0" w:color="000000"/>
              <w:bottom w:val="single" w:sz="6" w:space="0" w:color="000000"/>
              <w:right w:val="single" w:sz="6" w:space="0" w:color="000000"/>
            </w:tcBorders>
          </w:tcPr>
          <w:p w14:paraId="14D05F55" w14:textId="77777777" w:rsidR="006320D2" w:rsidRPr="006320D2" w:rsidRDefault="006320D2" w:rsidP="006320D2">
            <w:pPr>
              <w:spacing w:after="0"/>
              <w:jc w:val="center"/>
              <w:rPr>
                <w:rFonts w:eastAsia="Times New Roman" w:cs="Times New Roman"/>
                <w:sz w:val="24"/>
                <w:szCs w:val="24"/>
                <w:lang w:eastAsia="ru-RU"/>
              </w:rPr>
            </w:pPr>
            <w:r w:rsidRPr="006320D2">
              <w:rPr>
                <w:rFonts w:eastAsia="Times New Roman" w:cs="Times New Roman"/>
                <w:sz w:val="24"/>
                <w:szCs w:val="24"/>
                <w:lang w:eastAsia="ru-RU"/>
              </w:rPr>
              <w:lastRenderedPageBreak/>
              <w:t>Компенсационная стоимость зеленых насаждений (руб.)</w:t>
            </w:r>
          </w:p>
        </w:tc>
      </w:tr>
      <w:tr w:rsidR="006320D2" w:rsidRPr="006320D2" w14:paraId="7A473B11" w14:textId="77777777" w:rsidTr="00710BEA">
        <w:tc>
          <w:tcPr>
            <w:tcW w:w="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47C44698" w14:textId="77777777" w:rsidR="006320D2" w:rsidRPr="006320D2" w:rsidRDefault="006320D2" w:rsidP="006320D2">
            <w:pPr>
              <w:spacing w:after="0"/>
              <w:rPr>
                <w:rFonts w:eastAsia="Times New Roman" w:cs="Times New Roman"/>
                <w:sz w:val="24"/>
                <w:szCs w:val="24"/>
                <w:lang w:eastAsia="ru-RU"/>
              </w:rPr>
            </w:pPr>
            <w:r w:rsidRPr="006320D2">
              <w:rPr>
                <w:rFonts w:eastAsia="Times New Roman" w:cs="Times New Roman"/>
                <w:sz w:val="24"/>
                <w:szCs w:val="24"/>
                <w:lang w:eastAsia="ru-RU"/>
              </w:rPr>
              <w:t>1</w:t>
            </w:r>
          </w:p>
        </w:tc>
        <w:tc>
          <w:tcPr>
            <w:tcW w:w="17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4FD50F82" w14:textId="77777777" w:rsidR="006320D2" w:rsidRPr="006320D2" w:rsidRDefault="006320D2" w:rsidP="006320D2">
            <w:pPr>
              <w:spacing w:after="0"/>
              <w:rPr>
                <w:rFonts w:eastAsia="Times New Roman" w:cs="Times New Roman"/>
                <w:sz w:val="24"/>
                <w:szCs w:val="24"/>
                <w:lang w:eastAsia="ru-RU"/>
              </w:rPr>
            </w:pPr>
          </w:p>
        </w:tc>
        <w:tc>
          <w:tcPr>
            <w:tcW w:w="12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3BC0C358" w14:textId="77777777" w:rsidR="006320D2" w:rsidRPr="006320D2" w:rsidRDefault="006320D2" w:rsidP="006320D2">
            <w:pPr>
              <w:spacing w:after="0"/>
              <w:rPr>
                <w:rFonts w:eastAsia="Times New Roman" w:cs="Times New Roman"/>
                <w:sz w:val="24"/>
                <w:szCs w:val="24"/>
                <w:lang w:eastAsia="ru-RU"/>
              </w:rPr>
            </w:pPr>
          </w:p>
        </w:tc>
        <w:tc>
          <w:tcPr>
            <w:tcW w:w="14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6D12EDFE" w14:textId="77777777" w:rsidR="006320D2" w:rsidRPr="006320D2" w:rsidRDefault="006320D2" w:rsidP="006320D2">
            <w:pPr>
              <w:spacing w:after="0"/>
              <w:rPr>
                <w:rFonts w:eastAsia="Times New Roman" w:cs="Times New Roman"/>
                <w:sz w:val="24"/>
                <w:szCs w:val="24"/>
                <w:lang w:eastAsia="ru-RU"/>
              </w:rPr>
            </w:pPr>
          </w:p>
        </w:tc>
        <w:tc>
          <w:tcPr>
            <w:tcW w:w="29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0A41201D" w14:textId="77777777" w:rsidR="006320D2" w:rsidRPr="006320D2" w:rsidRDefault="006320D2" w:rsidP="006320D2">
            <w:pPr>
              <w:spacing w:after="0"/>
              <w:rPr>
                <w:rFonts w:eastAsia="Times New Roman" w:cs="Times New Roman"/>
                <w:sz w:val="24"/>
                <w:szCs w:val="24"/>
                <w:lang w:eastAsia="ru-RU"/>
              </w:rPr>
            </w:pPr>
          </w:p>
        </w:tc>
        <w:tc>
          <w:tcPr>
            <w:tcW w:w="1536" w:type="dxa"/>
            <w:tcBorders>
              <w:top w:val="single" w:sz="6" w:space="0" w:color="000000"/>
              <w:left w:val="single" w:sz="6" w:space="0" w:color="000000"/>
              <w:bottom w:val="single" w:sz="6" w:space="0" w:color="000000"/>
              <w:right w:val="single" w:sz="6" w:space="0" w:color="000000"/>
            </w:tcBorders>
            <w:vAlign w:val="center"/>
          </w:tcPr>
          <w:p w14:paraId="7F79AF4E" w14:textId="77777777" w:rsidR="006320D2" w:rsidRPr="006320D2" w:rsidRDefault="006320D2" w:rsidP="006320D2">
            <w:pPr>
              <w:spacing w:after="0"/>
              <w:rPr>
                <w:rFonts w:eastAsia="Times New Roman" w:cs="Times New Roman"/>
                <w:sz w:val="24"/>
                <w:szCs w:val="24"/>
                <w:lang w:eastAsia="ru-RU"/>
              </w:rPr>
            </w:pPr>
          </w:p>
        </w:tc>
      </w:tr>
      <w:tr w:rsidR="006320D2" w:rsidRPr="006320D2" w14:paraId="498B2685" w14:textId="77777777" w:rsidTr="00710BEA">
        <w:tc>
          <w:tcPr>
            <w:tcW w:w="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9B20592" w14:textId="77777777" w:rsidR="006320D2" w:rsidRPr="006320D2" w:rsidRDefault="006320D2" w:rsidP="006320D2">
            <w:pPr>
              <w:spacing w:after="0"/>
              <w:rPr>
                <w:rFonts w:eastAsia="Times New Roman" w:cs="Times New Roman"/>
                <w:sz w:val="24"/>
                <w:szCs w:val="24"/>
                <w:lang w:eastAsia="ru-RU"/>
              </w:rPr>
            </w:pPr>
            <w:r w:rsidRPr="006320D2">
              <w:rPr>
                <w:rFonts w:eastAsia="Times New Roman" w:cs="Times New Roman"/>
                <w:sz w:val="24"/>
                <w:szCs w:val="24"/>
                <w:lang w:eastAsia="ru-RU"/>
              </w:rPr>
              <w:t>2</w:t>
            </w:r>
          </w:p>
        </w:tc>
        <w:tc>
          <w:tcPr>
            <w:tcW w:w="17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D8C7865" w14:textId="77777777" w:rsidR="006320D2" w:rsidRPr="006320D2" w:rsidRDefault="006320D2" w:rsidP="006320D2">
            <w:pPr>
              <w:spacing w:after="0"/>
              <w:rPr>
                <w:rFonts w:eastAsia="Times New Roman" w:cs="Times New Roman"/>
                <w:sz w:val="24"/>
                <w:szCs w:val="24"/>
                <w:lang w:eastAsia="ru-RU"/>
              </w:rPr>
            </w:pPr>
          </w:p>
        </w:tc>
        <w:tc>
          <w:tcPr>
            <w:tcW w:w="12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0F3AA08" w14:textId="77777777" w:rsidR="006320D2" w:rsidRPr="006320D2" w:rsidRDefault="006320D2" w:rsidP="006320D2">
            <w:pPr>
              <w:spacing w:after="0"/>
              <w:rPr>
                <w:rFonts w:eastAsia="Times New Roman" w:cs="Times New Roman"/>
                <w:sz w:val="24"/>
                <w:szCs w:val="24"/>
                <w:lang w:eastAsia="ru-RU"/>
              </w:rPr>
            </w:pPr>
          </w:p>
        </w:tc>
        <w:tc>
          <w:tcPr>
            <w:tcW w:w="14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ECEF1F6" w14:textId="77777777" w:rsidR="006320D2" w:rsidRPr="006320D2" w:rsidRDefault="006320D2" w:rsidP="006320D2">
            <w:pPr>
              <w:spacing w:after="0"/>
              <w:rPr>
                <w:rFonts w:eastAsia="Times New Roman" w:cs="Times New Roman"/>
                <w:sz w:val="24"/>
                <w:szCs w:val="24"/>
                <w:lang w:eastAsia="ru-RU"/>
              </w:rPr>
            </w:pPr>
          </w:p>
        </w:tc>
        <w:tc>
          <w:tcPr>
            <w:tcW w:w="29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4254A59" w14:textId="77777777" w:rsidR="006320D2" w:rsidRPr="006320D2" w:rsidRDefault="006320D2" w:rsidP="006320D2">
            <w:pPr>
              <w:spacing w:after="0"/>
              <w:rPr>
                <w:rFonts w:eastAsia="Times New Roman" w:cs="Times New Roman"/>
                <w:sz w:val="24"/>
                <w:szCs w:val="24"/>
                <w:lang w:eastAsia="ru-RU"/>
              </w:rPr>
            </w:pPr>
          </w:p>
        </w:tc>
        <w:tc>
          <w:tcPr>
            <w:tcW w:w="1536" w:type="dxa"/>
            <w:tcBorders>
              <w:top w:val="single" w:sz="6" w:space="0" w:color="000000"/>
              <w:left w:val="single" w:sz="6" w:space="0" w:color="000000"/>
              <w:bottom w:val="single" w:sz="6" w:space="0" w:color="000000"/>
              <w:right w:val="single" w:sz="6" w:space="0" w:color="000000"/>
            </w:tcBorders>
            <w:vAlign w:val="center"/>
          </w:tcPr>
          <w:p w14:paraId="55A22C52" w14:textId="77777777" w:rsidR="006320D2" w:rsidRPr="006320D2" w:rsidRDefault="006320D2" w:rsidP="006320D2">
            <w:pPr>
              <w:spacing w:after="0"/>
              <w:rPr>
                <w:rFonts w:eastAsia="Times New Roman" w:cs="Times New Roman"/>
                <w:sz w:val="24"/>
                <w:szCs w:val="24"/>
                <w:lang w:eastAsia="ru-RU"/>
              </w:rPr>
            </w:pPr>
          </w:p>
        </w:tc>
      </w:tr>
      <w:tr w:rsidR="006320D2" w:rsidRPr="006320D2" w14:paraId="6ADF710E" w14:textId="77777777" w:rsidTr="00710BEA">
        <w:tc>
          <w:tcPr>
            <w:tcW w:w="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A51A942" w14:textId="77777777" w:rsidR="006320D2" w:rsidRPr="006320D2" w:rsidRDefault="006320D2" w:rsidP="006320D2">
            <w:pPr>
              <w:spacing w:after="0"/>
              <w:rPr>
                <w:rFonts w:eastAsia="Times New Roman" w:cs="Times New Roman"/>
                <w:sz w:val="24"/>
                <w:szCs w:val="24"/>
                <w:lang w:eastAsia="ru-RU"/>
              </w:rPr>
            </w:pPr>
            <w:r w:rsidRPr="006320D2">
              <w:rPr>
                <w:rFonts w:eastAsia="Times New Roman" w:cs="Times New Roman"/>
                <w:sz w:val="24"/>
                <w:szCs w:val="24"/>
                <w:lang w:eastAsia="ru-RU"/>
              </w:rPr>
              <w:t>3</w:t>
            </w:r>
          </w:p>
        </w:tc>
        <w:tc>
          <w:tcPr>
            <w:tcW w:w="17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9D74D3A" w14:textId="77777777" w:rsidR="006320D2" w:rsidRPr="006320D2" w:rsidRDefault="006320D2" w:rsidP="006320D2">
            <w:pPr>
              <w:spacing w:after="0"/>
              <w:rPr>
                <w:rFonts w:eastAsia="Times New Roman" w:cs="Times New Roman"/>
                <w:sz w:val="24"/>
                <w:szCs w:val="24"/>
                <w:lang w:eastAsia="ru-RU"/>
              </w:rPr>
            </w:pPr>
          </w:p>
        </w:tc>
        <w:tc>
          <w:tcPr>
            <w:tcW w:w="12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3BA7479" w14:textId="77777777" w:rsidR="006320D2" w:rsidRPr="006320D2" w:rsidRDefault="006320D2" w:rsidP="006320D2">
            <w:pPr>
              <w:spacing w:after="0"/>
              <w:rPr>
                <w:rFonts w:eastAsia="Times New Roman" w:cs="Times New Roman"/>
                <w:sz w:val="24"/>
                <w:szCs w:val="24"/>
                <w:lang w:eastAsia="ru-RU"/>
              </w:rPr>
            </w:pPr>
          </w:p>
        </w:tc>
        <w:tc>
          <w:tcPr>
            <w:tcW w:w="14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3132DF5" w14:textId="77777777" w:rsidR="006320D2" w:rsidRPr="006320D2" w:rsidRDefault="006320D2" w:rsidP="006320D2">
            <w:pPr>
              <w:spacing w:after="0"/>
              <w:rPr>
                <w:rFonts w:eastAsia="Times New Roman" w:cs="Times New Roman"/>
                <w:sz w:val="24"/>
                <w:szCs w:val="24"/>
                <w:lang w:eastAsia="ru-RU"/>
              </w:rPr>
            </w:pPr>
          </w:p>
        </w:tc>
        <w:tc>
          <w:tcPr>
            <w:tcW w:w="29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1D6EE56" w14:textId="77777777" w:rsidR="006320D2" w:rsidRPr="006320D2" w:rsidRDefault="006320D2" w:rsidP="006320D2">
            <w:pPr>
              <w:spacing w:after="0"/>
              <w:rPr>
                <w:rFonts w:eastAsia="Times New Roman" w:cs="Times New Roman"/>
                <w:sz w:val="24"/>
                <w:szCs w:val="24"/>
                <w:lang w:eastAsia="ru-RU"/>
              </w:rPr>
            </w:pPr>
          </w:p>
        </w:tc>
        <w:tc>
          <w:tcPr>
            <w:tcW w:w="1536" w:type="dxa"/>
            <w:tcBorders>
              <w:top w:val="single" w:sz="6" w:space="0" w:color="000000"/>
              <w:left w:val="single" w:sz="6" w:space="0" w:color="000000"/>
              <w:bottom w:val="single" w:sz="6" w:space="0" w:color="000000"/>
              <w:right w:val="single" w:sz="6" w:space="0" w:color="000000"/>
            </w:tcBorders>
            <w:vAlign w:val="center"/>
          </w:tcPr>
          <w:p w14:paraId="5D824D61" w14:textId="77777777" w:rsidR="006320D2" w:rsidRPr="006320D2" w:rsidRDefault="006320D2" w:rsidP="006320D2">
            <w:pPr>
              <w:spacing w:after="0"/>
              <w:rPr>
                <w:rFonts w:eastAsia="Times New Roman" w:cs="Times New Roman"/>
                <w:sz w:val="24"/>
                <w:szCs w:val="24"/>
                <w:lang w:eastAsia="ru-RU"/>
              </w:rPr>
            </w:pPr>
          </w:p>
        </w:tc>
      </w:tr>
      <w:tr w:rsidR="006320D2" w:rsidRPr="006320D2" w14:paraId="739E8F53" w14:textId="77777777" w:rsidTr="00710BEA">
        <w:tc>
          <w:tcPr>
            <w:tcW w:w="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90118BB" w14:textId="77777777" w:rsidR="006320D2" w:rsidRPr="006320D2" w:rsidRDefault="006320D2" w:rsidP="006320D2">
            <w:pPr>
              <w:spacing w:after="0"/>
              <w:rPr>
                <w:rFonts w:eastAsia="Times New Roman" w:cs="Times New Roman"/>
                <w:sz w:val="24"/>
                <w:szCs w:val="24"/>
                <w:lang w:eastAsia="ru-RU"/>
              </w:rPr>
            </w:pPr>
            <w:r w:rsidRPr="006320D2">
              <w:rPr>
                <w:rFonts w:eastAsia="Times New Roman" w:cs="Times New Roman"/>
                <w:sz w:val="24"/>
                <w:szCs w:val="24"/>
                <w:lang w:eastAsia="ru-RU"/>
              </w:rPr>
              <w:t>4</w:t>
            </w:r>
          </w:p>
        </w:tc>
        <w:tc>
          <w:tcPr>
            <w:tcW w:w="17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A1E6E1C" w14:textId="77777777" w:rsidR="006320D2" w:rsidRPr="006320D2" w:rsidRDefault="006320D2" w:rsidP="006320D2">
            <w:pPr>
              <w:spacing w:after="0"/>
              <w:rPr>
                <w:rFonts w:eastAsia="Times New Roman" w:cs="Times New Roman"/>
                <w:sz w:val="24"/>
                <w:szCs w:val="24"/>
                <w:lang w:eastAsia="ru-RU"/>
              </w:rPr>
            </w:pPr>
          </w:p>
        </w:tc>
        <w:tc>
          <w:tcPr>
            <w:tcW w:w="12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C732081" w14:textId="77777777" w:rsidR="006320D2" w:rsidRPr="006320D2" w:rsidRDefault="006320D2" w:rsidP="006320D2">
            <w:pPr>
              <w:spacing w:after="0"/>
              <w:rPr>
                <w:rFonts w:eastAsia="Times New Roman" w:cs="Times New Roman"/>
                <w:sz w:val="24"/>
                <w:szCs w:val="24"/>
                <w:lang w:eastAsia="ru-RU"/>
              </w:rPr>
            </w:pPr>
          </w:p>
        </w:tc>
        <w:tc>
          <w:tcPr>
            <w:tcW w:w="14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7B2EA20" w14:textId="77777777" w:rsidR="006320D2" w:rsidRPr="006320D2" w:rsidRDefault="006320D2" w:rsidP="006320D2">
            <w:pPr>
              <w:spacing w:after="0"/>
              <w:rPr>
                <w:rFonts w:eastAsia="Times New Roman" w:cs="Times New Roman"/>
                <w:sz w:val="24"/>
                <w:szCs w:val="24"/>
                <w:lang w:eastAsia="ru-RU"/>
              </w:rPr>
            </w:pPr>
          </w:p>
        </w:tc>
        <w:tc>
          <w:tcPr>
            <w:tcW w:w="29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5CCB1BB" w14:textId="77777777" w:rsidR="006320D2" w:rsidRPr="006320D2" w:rsidRDefault="006320D2" w:rsidP="006320D2">
            <w:pPr>
              <w:spacing w:after="0"/>
              <w:rPr>
                <w:rFonts w:eastAsia="Times New Roman" w:cs="Times New Roman"/>
                <w:sz w:val="24"/>
                <w:szCs w:val="24"/>
                <w:lang w:eastAsia="ru-RU"/>
              </w:rPr>
            </w:pPr>
          </w:p>
        </w:tc>
        <w:tc>
          <w:tcPr>
            <w:tcW w:w="1536" w:type="dxa"/>
            <w:tcBorders>
              <w:top w:val="single" w:sz="6" w:space="0" w:color="000000"/>
              <w:left w:val="single" w:sz="6" w:space="0" w:color="000000"/>
              <w:bottom w:val="single" w:sz="6" w:space="0" w:color="000000"/>
              <w:right w:val="single" w:sz="6" w:space="0" w:color="000000"/>
            </w:tcBorders>
            <w:vAlign w:val="center"/>
          </w:tcPr>
          <w:p w14:paraId="08CB2030" w14:textId="77777777" w:rsidR="006320D2" w:rsidRPr="006320D2" w:rsidRDefault="006320D2" w:rsidP="006320D2">
            <w:pPr>
              <w:spacing w:after="0"/>
              <w:rPr>
                <w:rFonts w:eastAsia="Times New Roman" w:cs="Times New Roman"/>
                <w:sz w:val="24"/>
                <w:szCs w:val="24"/>
                <w:lang w:eastAsia="ru-RU"/>
              </w:rPr>
            </w:pPr>
          </w:p>
        </w:tc>
      </w:tr>
      <w:tr w:rsidR="006320D2" w:rsidRPr="006320D2" w14:paraId="39DE71D2" w14:textId="77777777" w:rsidTr="00710BEA">
        <w:tc>
          <w:tcPr>
            <w:tcW w:w="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4ED64B5" w14:textId="77777777" w:rsidR="006320D2" w:rsidRPr="006320D2" w:rsidRDefault="006320D2" w:rsidP="006320D2">
            <w:pPr>
              <w:spacing w:after="0"/>
              <w:rPr>
                <w:rFonts w:eastAsia="Times New Roman" w:cs="Times New Roman"/>
                <w:sz w:val="24"/>
                <w:szCs w:val="24"/>
                <w:lang w:eastAsia="ru-RU"/>
              </w:rPr>
            </w:pPr>
            <w:r w:rsidRPr="006320D2">
              <w:rPr>
                <w:rFonts w:eastAsia="Times New Roman" w:cs="Times New Roman"/>
                <w:sz w:val="24"/>
                <w:szCs w:val="24"/>
                <w:lang w:eastAsia="ru-RU"/>
              </w:rPr>
              <w:t>5</w:t>
            </w:r>
          </w:p>
        </w:tc>
        <w:tc>
          <w:tcPr>
            <w:tcW w:w="17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23D297A" w14:textId="77777777" w:rsidR="006320D2" w:rsidRPr="006320D2" w:rsidRDefault="006320D2" w:rsidP="006320D2">
            <w:pPr>
              <w:spacing w:after="0"/>
              <w:rPr>
                <w:rFonts w:eastAsia="Times New Roman" w:cs="Times New Roman"/>
                <w:sz w:val="24"/>
                <w:szCs w:val="24"/>
                <w:lang w:eastAsia="ru-RU"/>
              </w:rPr>
            </w:pPr>
          </w:p>
        </w:tc>
        <w:tc>
          <w:tcPr>
            <w:tcW w:w="12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F6D103A" w14:textId="77777777" w:rsidR="006320D2" w:rsidRPr="006320D2" w:rsidRDefault="006320D2" w:rsidP="006320D2">
            <w:pPr>
              <w:spacing w:after="0"/>
              <w:rPr>
                <w:rFonts w:eastAsia="Times New Roman" w:cs="Times New Roman"/>
                <w:sz w:val="24"/>
                <w:szCs w:val="24"/>
                <w:lang w:eastAsia="ru-RU"/>
              </w:rPr>
            </w:pPr>
          </w:p>
        </w:tc>
        <w:tc>
          <w:tcPr>
            <w:tcW w:w="14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61451EB" w14:textId="77777777" w:rsidR="006320D2" w:rsidRPr="006320D2" w:rsidRDefault="006320D2" w:rsidP="006320D2">
            <w:pPr>
              <w:spacing w:after="0"/>
              <w:rPr>
                <w:rFonts w:eastAsia="Times New Roman" w:cs="Times New Roman"/>
                <w:sz w:val="24"/>
                <w:szCs w:val="24"/>
                <w:lang w:eastAsia="ru-RU"/>
              </w:rPr>
            </w:pPr>
          </w:p>
        </w:tc>
        <w:tc>
          <w:tcPr>
            <w:tcW w:w="29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4977DD5" w14:textId="77777777" w:rsidR="006320D2" w:rsidRPr="006320D2" w:rsidRDefault="006320D2" w:rsidP="006320D2">
            <w:pPr>
              <w:spacing w:after="0"/>
              <w:rPr>
                <w:rFonts w:eastAsia="Times New Roman" w:cs="Times New Roman"/>
                <w:sz w:val="24"/>
                <w:szCs w:val="24"/>
                <w:lang w:eastAsia="ru-RU"/>
              </w:rPr>
            </w:pPr>
          </w:p>
        </w:tc>
        <w:tc>
          <w:tcPr>
            <w:tcW w:w="1536" w:type="dxa"/>
            <w:tcBorders>
              <w:top w:val="single" w:sz="6" w:space="0" w:color="000000"/>
              <w:left w:val="single" w:sz="6" w:space="0" w:color="000000"/>
              <w:bottom w:val="single" w:sz="6" w:space="0" w:color="000000"/>
              <w:right w:val="single" w:sz="6" w:space="0" w:color="000000"/>
            </w:tcBorders>
            <w:vAlign w:val="center"/>
          </w:tcPr>
          <w:p w14:paraId="22C34FF0" w14:textId="77777777" w:rsidR="006320D2" w:rsidRPr="006320D2" w:rsidRDefault="006320D2" w:rsidP="006320D2">
            <w:pPr>
              <w:spacing w:after="0"/>
              <w:rPr>
                <w:rFonts w:eastAsia="Times New Roman" w:cs="Times New Roman"/>
                <w:sz w:val="24"/>
                <w:szCs w:val="24"/>
                <w:lang w:eastAsia="ru-RU"/>
              </w:rPr>
            </w:pPr>
          </w:p>
        </w:tc>
      </w:tr>
    </w:tbl>
    <w:p w14:paraId="25C151A5" w14:textId="77777777" w:rsidR="006320D2" w:rsidRPr="006320D2" w:rsidRDefault="006320D2" w:rsidP="006320D2">
      <w:pPr>
        <w:spacing w:after="0"/>
        <w:jc w:val="both"/>
        <w:rPr>
          <w:rFonts w:eastAsia="Times New Roman" w:cs="Times New Roman"/>
          <w:color w:val="000000"/>
          <w:szCs w:val="28"/>
          <w:lang w:eastAsia="ru-RU"/>
        </w:rPr>
      </w:pPr>
    </w:p>
    <w:p w14:paraId="0465DDF1"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Председатель комиссии _____________________</w:t>
      </w:r>
    </w:p>
    <w:p w14:paraId="53002677"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Секретарь комиссии ________________________</w:t>
      </w:r>
    </w:p>
    <w:p w14:paraId="47D07ABF" w14:textId="77777777" w:rsidR="006320D2" w:rsidRPr="006320D2" w:rsidRDefault="006320D2" w:rsidP="006320D2">
      <w:pPr>
        <w:spacing w:after="0"/>
        <w:jc w:val="both"/>
        <w:rPr>
          <w:rFonts w:eastAsia="Times New Roman" w:cs="Times New Roman"/>
          <w:color w:val="000000"/>
          <w:szCs w:val="28"/>
          <w:lang w:eastAsia="ru-RU"/>
        </w:rPr>
      </w:pPr>
    </w:p>
    <w:p w14:paraId="2401D139"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Члены комиссии ___________________________</w:t>
      </w:r>
    </w:p>
    <w:p w14:paraId="74C43765"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ab/>
      </w:r>
      <w:r w:rsidRPr="006320D2">
        <w:rPr>
          <w:rFonts w:eastAsia="Times New Roman" w:cs="Times New Roman"/>
          <w:color w:val="000000"/>
          <w:szCs w:val="28"/>
          <w:lang w:eastAsia="ru-RU"/>
        </w:rPr>
        <w:tab/>
      </w:r>
      <w:r w:rsidRPr="006320D2">
        <w:rPr>
          <w:rFonts w:eastAsia="Times New Roman" w:cs="Times New Roman"/>
          <w:color w:val="000000"/>
          <w:szCs w:val="28"/>
          <w:lang w:eastAsia="ru-RU"/>
        </w:rPr>
        <w:tab/>
        <w:t>___________________________</w:t>
      </w:r>
    </w:p>
    <w:p w14:paraId="268E06AB"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ab/>
      </w:r>
      <w:r w:rsidRPr="006320D2">
        <w:rPr>
          <w:rFonts w:eastAsia="Times New Roman" w:cs="Times New Roman"/>
          <w:color w:val="000000"/>
          <w:szCs w:val="28"/>
          <w:lang w:eastAsia="ru-RU"/>
        </w:rPr>
        <w:tab/>
      </w:r>
      <w:r w:rsidRPr="006320D2">
        <w:rPr>
          <w:rFonts w:eastAsia="Times New Roman" w:cs="Times New Roman"/>
          <w:color w:val="000000"/>
          <w:szCs w:val="28"/>
          <w:lang w:eastAsia="ru-RU"/>
        </w:rPr>
        <w:tab/>
        <w:t>___________________________</w:t>
      </w:r>
    </w:p>
    <w:p w14:paraId="31A29408"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ab/>
      </w:r>
      <w:r w:rsidRPr="006320D2">
        <w:rPr>
          <w:rFonts w:eastAsia="Times New Roman" w:cs="Times New Roman"/>
          <w:color w:val="000000"/>
          <w:szCs w:val="28"/>
          <w:lang w:eastAsia="ru-RU"/>
        </w:rPr>
        <w:tab/>
      </w:r>
      <w:r w:rsidRPr="006320D2">
        <w:rPr>
          <w:rFonts w:eastAsia="Times New Roman" w:cs="Times New Roman"/>
          <w:color w:val="000000"/>
          <w:szCs w:val="28"/>
          <w:lang w:eastAsia="ru-RU"/>
        </w:rPr>
        <w:tab/>
        <w:t>___________________________</w:t>
      </w:r>
    </w:p>
    <w:p w14:paraId="60080CEB" w14:textId="77777777" w:rsidR="00014785" w:rsidRDefault="00014785" w:rsidP="006320D2">
      <w:pPr>
        <w:spacing w:line="259" w:lineRule="auto"/>
        <w:rPr>
          <w:rFonts w:eastAsia="Times New Roman" w:cs="Times New Roman"/>
          <w:color w:val="000000"/>
          <w:szCs w:val="38"/>
          <w:lang w:eastAsia="ru-RU"/>
        </w:rPr>
        <w:sectPr w:rsidR="00014785" w:rsidSect="00E9348D">
          <w:headerReference w:type="default" r:id="rId16"/>
          <w:pgSz w:w="11906" w:h="16838" w:code="9"/>
          <w:pgMar w:top="1134" w:right="851" w:bottom="1134" w:left="1701" w:header="709" w:footer="709" w:gutter="0"/>
          <w:pgNumType w:start="1"/>
          <w:cols w:space="708"/>
          <w:titlePg/>
          <w:docGrid w:linePitch="381"/>
        </w:sectPr>
      </w:pPr>
    </w:p>
    <w:p w14:paraId="060FA1A7" w14:textId="47571557" w:rsidR="006320D2" w:rsidRPr="006320D2" w:rsidRDefault="006320D2" w:rsidP="006320D2">
      <w:pPr>
        <w:spacing w:after="0" w:line="192" w:lineRule="auto"/>
        <w:ind w:left="4536"/>
        <w:rPr>
          <w:rFonts w:eastAsia="Times New Roman" w:cs="Times New Roman"/>
          <w:color w:val="000000"/>
          <w:szCs w:val="28"/>
          <w:lang w:eastAsia="ru-RU"/>
        </w:rPr>
      </w:pPr>
      <w:r w:rsidRPr="006320D2">
        <w:rPr>
          <w:rFonts w:eastAsia="Times New Roman" w:cs="Times New Roman"/>
          <w:color w:val="000000"/>
          <w:szCs w:val="28"/>
          <w:lang w:eastAsia="ru-RU"/>
        </w:rPr>
        <w:lastRenderedPageBreak/>
        <w:t>Приложение № 4</w:t>
      </w:r>
    </w:p>
    <w:p w14:paraId="0661F154" w14:textId="77777777" w:rsidR="00014785" w:rsidRDefault="00014785" w:rsidP="006320D2">
      <w:pPr>
        <w:spacing w:after="0" w:line="192" w:lineRule="auto"/>
        <w:ind w:left="4536"/>
        <w:rPr>
          <w:rFonts w:eastAsia="Times New Roman" w:cs="Times New Roman"/>
          <w:color w:val="000000"/>
          <w:szCs w:val="28"/>
          <w:lang w:eastAsia="ru-RU"/>
        </w:rPr>
      </w:pPr>
      <w:r>
        <w:rPr>
          <w:rFonts w:eastAsia="Times New Roman" w:cs="Times New Roman"/>
          <w:color w:val="000000"/>
          <w:szCs w:val="28"/>
          <w:lang w:eastAsia="ru-RU"/>
        </w:rPr>
        <w:t>к</w:t>
      </w:r>
      <w:r w:rsidR="006320D2" w:rsidRPr="006320D2">
        <w:rPr>
          <w:rFonts w:eastAsia="Times New Roman" w:cs="Times New Roman"/>
          <w:color w:val="000000"/>
          <w:szCs w:val="28"/>
          <w:lang w:eastAsia="ru-RU"/>
        </w:rPr>
        <w:t xml:space="preserve"> решению Абанского районного Совета депутатов </w:t>
      </w:r>
    </w:p>
    <w:p w14:paraId="20B92A2F" w14:textId="504A72F5" w:rsidR="006320D2" w:rsidRPr="006320D2" w:rsidRDefault="006320D2" w:rsidP="006320D2">
      <w:pPr>
        <w:spacing w:after="0" w:line="192" w:lineRule="auto"/>
        <w:ind w:left="4536"/>
        <w:rPr>
          <w:rFonts w:eastAsia="Times New Roman" w:cs="Times New Roman"/>
          <w:color w:val="000000"/>
          <w:szCs w:val="28"/>
          <w:lang w:eastAsia="ru-RU"/>
        </w:rPr>
      </w:pPr>
      <w:r w:rsidRPr="006320D2">
        <w:rPr>
          <w:rFonts w:eastAsia="Times New Roman" w:cs="Times New Roman"/>
          <w:color w:val="000000"/>
          <w:szCs w:val="28"/>
          <w:lang w:eastAsia="ru-RU"/>
        </w:rPr>
        <w:t xml:space="preserve">от 29.04.2026 </w:t>
      </w:r>
      <w:r w:rsidR="00014785">
        <w:rPr>
          <w:rFonts w:eastAsia="Times New Roman" w:cs="Times New Roman"/>
          <w:color w:val="000000"/>
          <w:szCs w:val="28"/>
          <w:lang w:eastAsia="ru-RU"/>
        </w:rPr>
        <w:t xml:space="preserve">№ </w:t>
      </w:r>
      <w:r w:rsidR="004A2CC6">
        <w:rPr>
          <w:rFonts w:eastAsia="Times New Roman" w:cs="Times New Roman"/>
          <w:color w:val="000000"/>
          <w:szCs w:val="28"/>
          <w:lang w:eastAsia="ru-RU"/>
        </w:rPr>
        <w:t>1</w:t>
      </w:r>
      <w:r w:rsidR="00014785">
        <w:rPr>
          <w:rFonts w:eastAsia="Times New Roman" w:cs="Times New Roman"/>
          <w:color w:val="000000"/>
          <w:szCs w:val="28"/>
          <w:lang w:eastAsia="ru-RU"/>
        </w:rPr>
        <w:t>3-240Р</w:t>
      </w:r>
    </w:p>
    <w:p w14:paraId="1CFC9AD8" w14:textId="77777777" w:rsidR="006320D2" w:rsidRPr="006320D2" w:rsidRDefault="006320D2" w:rsidP="006320D2">
      <w:pPr>
        <w:spacing w:after="0" w:line="192" w:lineRule="auto"/>
        <w:ind w:left="4536"/>
        <w:rPr>
          <w:rFonts w:eastAsia="Times New Roman" w:cs="Times New Roman"/>
          <w:color w:val="000000"/>
          <w:szCs w:val="28"/>
          <w:lang w:eastAsia="ru-RU"/>
        </w:rPr>
      </w:pPr>
    </w:p>
    <w:p w14:paraId="29425674" w14:textId="7A940E7C" w:rsidR="006320D2" w:rsidRPr="006320D2" w:rsidRDefault="006320D2" w:rsidP="006320D2">
      <w:pPr>
        <w:spacing w:after="0" w:line="192" w:lineRule="auto"/>
        <w:ind w:left="4536"/>
        <w:rPr>
          <w:rFonts w:eastAsia="Times New Roman" w:cs="Times New Roman"/>
          <w:color w:val="000000"/>
          <w:szCs w:val="28"/>
          <w:lang w:eastAsia="ru-RU"/>
        </w:rPr>
      </w:pPr>
      <w:r w:rsidRPr="006320D2">
        <w:rPr>
          <w:rFonts w:eastAsia="Times New Roman" w:cs="Times New Roman"/>
          <w:color w:val="000000"/>
          <w:szCs w:val="28"/>
          <w:lang w:eastAsia="ru-RU"/>
        </w:rPr>
        <w:t>Приложение № 4</w:t>
      </w:r>
    </w:p>
    <w:p w14:paraId="70FB59D5" w14:textId="77777777" w:rsidR="006320D2" w:rsidRPr="006320D2" w:rsidRDefault="006320D2" w:rsidP="006320D2">
      <w:pPr>
        <w:spacing w:after="0" w:line="192" w:lineRule="auto"/>
        <w:ind w:left="4536"/>
        <w:rPr>
          <w:rFonts w:eastAsia="Times New Roman" w:cs="Times New Roman"/>
          <w:color w:val="000000"/>
          <w:szCs w:val="28"/>
          <w:lang w:eastAsia="ru-RU"/>
        </w:rPr>
      </w:pPr>
      <w:r w:rsidRPr="006320D2">
        <w:rPr>
          <w:rFonts w:eastAsia="Times New Roman" w:cs="Times New Roman"/>
          <w:color w:val="000000"/>
          <w:szCs w:val="28"/>
          <w:lang w:eastAsia="ru-RU"/>
        </w:rPr>
        <w:t>к Положению о порядке вырубки (сноса) зеленых насаждений на земельных участках, находящихся в собственности Абанского муниципального округа, а также земельных участках, расположенных на территории Абанского муниципального округа, государственная собственность на которые не разграничена, не входящих в государственный лесной фонд Российской Федерации</w:t>
      </w:r>
    </w:p>
    <w:p w14:paraId="75B23B55" w14:textId="77777777" w:rsidR="006320D2" w:rsidRPr="006320D2" w:rsidRDefault="006320D2" w:rsidP="006320D2">
      <w:pPr>
        <w:spacing w:after="0"/>
        <w:ind w:left="4536"/>
        <w:rPr>
          <w:rFonts w:eastAsia="Times New Roman" w:cs="Times New Roman"/>
          <w:color w:val="000000"/>
          <w:szCs w:val="28"/>
          <w:lang w:eastAsia="ru-RU"/>
        </w:rPr>
      </w:pPr>
    </w:p>
    <w:p w14:paraId="519B2EEE" w14:textId="77777777" w:rsidR="006320D2" w:rsidRPr="006320D2" w:rsidRDefault="006320D2" w:rsidP="006320D2">
      <w:pPr>
        <w:spacing w:after="0"/>
        <w:jc w:val="center"/>
        <w:rPr>
          <w:rFonts w:eastAsia="Times New Roman" w:cs="Times New Roman"/>
          <w:b/>
          <w:bCs/>
          <w:color w:val="000000"/>
          <w:szCs w:val="28"/>
          <w:lang w:eastAsia="ru-RU"/>
        </w:rPr>
      </w:pPr>
    </w:p>
    <w:p w14:paraId="49642E76" w14:textId="77777777" w:rsidR="006320D2" w:rsidRPr="006320D2" w:rsidRDefault="006320D2" w:rsidP="006320D2">
      <w:pPr>
        <w:spacing w:after="0"/>
        <w:jc w:val="center"/>
        <w:rPr>
          <w:rFonts w:eastAsia="Times New Roman" w:cs="Times New Roman"/>
          <w:color w:val="000000"/>
          <w:szCs w:val="28"/>
          <w:lang w:eastAsia="ru-RU"/>
        </w:rPr>
      </w:pPr>
      <w:r w:rsidRPr="006320D2">
        <w:rPr>
          <w:rFonts w:eastAsia="Times New Roman" w:cs="Times New Roman"/>
          <w:color w:val="000000"/>
          <w:szCs w:val="28"/>
          <w:lang w:eastAsia="ru-RU"/>
        </w:rPr>
        <w:t>АКТ № ___</w:t>
      </w:r>
    </w:p>
    <w:p w14:paraId="23574214" w14:textId="77777777" w:rsidR="006320D2" w:rsidRPr="006320D2" w:rsidRDefault="006320D2" w:rsidP="006320D2">
      <w:pPr>
        <w:spacing w:after="0"/>
        <w:jc w:val="center"/>
        <w:rPr>
          <w:rFonts w:eastAsia="Times New Roman" w:cs="Times New Roman"/>
          <w:color w:val="000000"/>
          <w:szCs w:val="28"/>
          <w:lang w:eastAsia="ru-RU"/>
        </w:rPr>
      </w:pPr>
      <w:r w:rsidRPr="006320D2">
        <w:rPr>
          <w:rFonts w:eastAsia="Times New Roman" w:cs="Times New Roman"/>
          <w:color w:val="000000"/>
          <w:szCs w:val="28"/>
          <w:lang w:eastAsia="ru-RU"/>
        </w:rPr>
        <w:t>ОСВИДЕТЕЛЬСТВОВАНИЯ ВЫРУБЛЕННЫХ (СНЕСЕНЫХ) ЗЕЛЕНЫХ НАСАЖДЕНИЙ</w:t>
      </w:r>
    </w:p>
    <w:p w14:paraId="658ED19B" w14:textId="77777777" w:rsidR="006320D2" w:rsidRPr="006320D2" w:rsidRDefault="006320D2" w:rsidP="006320D2">
      <w:pPr>
        <w:spacing w:after="0"/>
        <w:jc w:val="center"/>
        <w:rPr>
          <w:rFonts w:eastAsia="Times New Roman" w:cs="Times New Roman"/>
          <w:color w:val="000000"/>
          <w:szCs w:val="28"/>
          <w:lang w:eastAsia="ru-RU"/>
        </w:rPr>
      </w:pPr>
    </w:p>
    <w:p w14:paraId="330C0711" w14:textId="77777777" w:rsidR="006320D2" w:rsidRPr="006320D2" w:rsidRDefault="006320D2" w:rsidP="006320D2">
      <w:pPr>
        <w:spacing w:after="0"/>
        <w:rPr>
          <w:rFonts w:eastAsia="Times New Roman" w:cs="Times New Roman"/>
          <w:color w:val="000000"/>
          <w:szCs w:val="28"/>
          <w:lang w:eastAsia="ru-RU"/>
        </w:rPr>
      </w:pPr>
    </w:p>
    <w:p w14:paraId="6F77F642" w14:textId="77777777" w:rsidR="006320D2" w:rsidRPr="006320D2" w:rsidRDefault="006320D2" w:rsidP="006320D2">
      <w:pPr>
        <w:spacing w:after="0"/>
        <w:rPr>
          <w:rFonts w:eastAsia="Times New Roman" w:cs="Times New Roman"/>
          <w:color w:val="000000"/>
          <w:szCs w:val="28"/>
          <w:lang w:eastAsia="ru-RU"/>
        </w:rPr>
      </w:pPr>
      <w:r w:rsidRPr="006320D2">
        <w:rPr>
          <w:rFonts w:eastAsia="Times New Roman" w:cs="Times New Roman"/>
          <w:color w:val="000000"/>
          <w:szCs w:val="28"/>
          <w:lang w:eastAsia="ru-RU"/>
        </w:rPr>
        <w:t xml:space="preserve">«__» _____________ 20 __ г. </w:t>
      </w:r>
      <w:r w:rsidRPr="006320D2">
        <w:rPr>
          <w:rFonts w:eastAsia="Times New Roman" w:cs="Times New Roman"/>
          <w:color w:val="000000"/>
          <w:szCs w:val="28"/>
          <w:lang w:eastAsia="ru-RU"/>
        </w:rPr>
        <w:tab/>
      </w:r>
      <w:r w:rsidRPr="006320D2">
        <w:rPr>
          <w:rFonts w:eastAsia="Times New Roman" w:cs="Times New Roman"/>
          <w:color w:val="000000"/>
          <w:szCs w:val="28"/>
          <w:lang w:eastAsia="ru-RU"/>
        </w:rPr>
        <w:tab/>
      </w:r>
      <w:r w:rsidRPr="006320D2">
        <w:rPr>
          <w:rFonts w:eastAsia="Times New Roman" w:cs="Times New Roman"/>
          <w:color w:val="000000"/>
          <w:szCs w:val="28"/>
          <w:lang w:eastAsia="ru-RU"/>
        </w:rPr>
        <w:tab/>
      </w:r>
      <w:r w:rsidRPr="006320D2">
        <w:rPr>
          <w:rFonts w:eastAsia="Times New Roman" w:cs="Times New Roman"/>
          <w:color w:val="000000"/>
          <w:szCs w:val="28"/>
          <w:lang w:eastAsia="ru-RU"/>
        </w:rPr>
        <w:tab/>
      </w:r>
      <w:r w:rsidRPr="006320D2">
        <w:rPr>
          <w:rFonts w:eastAsia="Times New Roman" w:cs="Times New Roman"/>
          <w:color w:val="000000"/>
          <w:szCs w:val="28"/>
          <w:lang w:eastAsia="ru-RU"/>
        </w:rPr>
        <w:tab/>
      </w:r>
      <w:r w:rsidRPr="006320D2">
        <w:rPr>
          <w:rFonts w:eastAsia="Times New Roman" w:cs="Times New Roman"/>
          <w:color w:val="000000"/>
          <w:szCs w:val="28"/>
          <w:lang w:eastAsia="ru-RU"/>
        </w:rPr>
        <w:tab/>
        <w:t>_______________</w:t>
      </w:r>
    </w:p>
    <w:p w14:paraId="682F2F12"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Комиссия в составе:</w:t>
      </w:r>
    </w:p>
    <w:p w14:paraId="752DB15C"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w:t>
      </w:r>
    </w:p>
    <w:p w14:paraId="74F9FEDE" w14:textId="77777777" w:rsidR="006320D2" w:rsidRPr="006320D2" w:rsidRDefault="006320D2" w:rsidP="006320D2">
      <w:pPr>
        <w:spacing w:after="0"/>
        <w:jc w:val="center"/>
        <w:rPr>
          <w:rFonts w:eastAsia="Times New Roman" w:cs="Times New Roman"/>
          <w:color w:val="000000"/>
          <w:sz w:val="24"/>
          <w:szCs w:val="28"/>
          <w:lang w:eastAsia="ru-RU"/>
        </w:rPr>
      </w:pPr>
      <w:r w:rsidRPr="006320D2">
        <w:rPr>
          <w:rFonts w:eastAsia="Times New Roman" w:cs="Times New Roman"/>
          <w:color w:val="000000"/>
          <w:sz w:val="24"/>
          <w:szCs w:val="28"/>
          <w:lang w:eastAsia="ru-RU"/>
        </w:rPr>
        <w:t>(Ф.И.О., должность)</w:t>
      </w:r>
    </w:p>
    <w:p w14:paraId="35B392F2"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w:t>
      </w:r>
    </w:p>
    <w:p w14:paraId="451910FA" w14:textId="77777777" w:rsidR="006320D2" w:rsidRPr="006320D2" w:rsidRDefault="006320D2" w:rsidP="006320D2">
      <w:pPr>
        <w:spacing w:after="0"/>
        <w:jc w:val="center"/>
        <w:rPr>
          <w:rFonts w:eastAsia="Times New Roman" w:cs="Times New Roman"/>
          <w:color w:val="000000"/>
          <w:sz w:val="24"/>
          <w:szCs w:val="28"/>
          <w:lang w:eastAsia="ru-RU"/>
        </w:rPr>
      </w:pPr>
      <w:r w:rsidRPr="006320D2">
        <w:rPr>
          <w:rFonts w:eastAsia="Times New Roman" w:cs="Times New Roman"/>
          <w:color w:val="000000"/>
          <w:sz w:val="24"/>
          <w:szCs w:val="28"/>
          <w:lang w:eastAsia="ru-RU"/>
        </w:rPr>
        <w:t>(Ф.И.О., должность)</w:t>
      </w:r>
    </w:p>
    <w:p w14:paraId="6DAD1019"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w:t>
      </w:r>
    </w:p>
    <w:p w14:paraId="234F81A6" w14:textId="77777777" w:rsidR="006320D2" w:rsidRPr="006320D2" w:rsidRDefault="006320D2" w:rsidP="006320D2">
      <w:pPr>
        <w:spacing w:after="0"/>
        <w:jc w:val="center"/>
        <w:rPr>
          <w:rFonts w:eastAsia="Times New Roman" w:cs="Times New Roman"/>
          <w:color w:val="000000"/>
          <w:sz w:val="24"/>
          <w:szCs w:val="28"/>
          <w:lang w:eastAsia="ru-RU"/>
        </w:rPr>
      </w:pPr>
      <w:r w:rsidRPr="006320D2">
        <w:rPr>
          <w:rFonts w:eastAsia="Times New Roman" w:cs="Times New Roman"/>
          <w:color w:val="000000"/>
          <w:sz w:val="24"/>
          <w:szCs w:val="28"/>
          <w:lang w:eastAsia="ru-RU"/>
        </w:rPr>
        <w:t>(Ф.И.О., должность)</w:t>
      </w:r>
    </w:p>
    <w:p w14:paraId="3C2D8CCE"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w:t>
      </w:r>
    </w:p>
    <w:p w14:paraId="3A7F89F6" w14:textId="77777777" w:rsidR="006320D2" w:rsidRPr="006320D2" w:rsidRDefault="006320D2" w:rsidP="006320D2">
      <w:pPr>
        <w:spacing w:after="0"/>
        <w:jc w:val="center"/>
        <w:rPr>
          <w:rFonts w:eastAsia="Times New Roman" w:cs="Times New Roman"/>
          <w:color w:val="000000"/>
          <w:sz w:val="24"/>
          <w:szCs w:val="28"/>
          <w:lang w:eastAsia="ru-RU"/>
        </w:rPr>
      </w:pPr>
      <w:r w:rsidRPr="006320D2">
        <w:rPr>
          <w:rFonts w:eastAsia="Times New Roman" w:cs="Times New Roman"/>
          <w:color w:val="000000"/>
          <w:sz w:val="24"/>
          <w:szCs w:val="28"/>
          <w:lang w:eastAsia="ru-RU"/>
        </w:rPr>
        <w:t>(Ф.И.О., должность)</w:t>
      </w:r>
    </w:p>
    <w:p w14:paraId="49DC7503"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В присутствии представителя ________________________________________</w:t>
      </w:r>
    </w:p>
    <w:p w14:paraId="2981DB58"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w:t>
      </w:r>
    </w:p>
    <w:p w14:paraId="75C87DFB" w14:textId="77777777" w:rsidR="006320D2" w:rsidRPr="006320D2" w:rsidRDefault="006320D2" w:rsidP="006320D2">
      <w:pPr>
        <w:spacing w:after="0"/>
        <w:jc w:val="center"/>
        <w:rPr>
          <w:rFonts w:eastAsia="Times New Roman" w:cs="Times New Roman"/>
          <w:color w:val="000000"/>
          <w:sz w:val="24"/>
          <w:szCs w:val="28"/>
          <w:lang w:eastAsia="ru-RU"/>
        </w:rPr>
      </w:pPr>
      <w:r w:rsidRPr="006320D2">
        <w:rPr>
          <w:rFonts w:eastAsia="Times New Roman" w:cs="Times New Roman"/>
          <w:color w:val="000000"/>
          <w:sz w:val="24"/>
          <w:szCs w:val="28"/>
          <w:lang w:eastAsia="ru-RU"/>
        </w:rPr>
        <w:t>(наименование организации, Ф.И.О.)</w:t>
      </w:r>
    </w:p>
    <w:p w14:paraId="2795FD2C" w14:textId="77777777" w:rsidR="006320D2" w:rsidRPr="006320D2" w:rsidRDefault="006320D2" w:rsidP="006320D2">
      <w:pPr>
        <w:spacing w:after="0"/>
        <w:jc w:val="both"/>
        <w:rPr>
          <w:rFonts w:eastAsia="Times New Roman" w:cs="Times New Roman"/>
          <w:color w:val="000000"/>
          <w:szCs w:val="28"/>
          <w:lang w:eastAsia="ru-RU"/>
        </w:rPr>
      </w:pPr>
    </w:p>
    <w:p w14:paraId="401E458B"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Извещенного о дате освидетельствования_______________________________</w:t>
      </w:r>
    </w:p>
    <w:p w14:paraId="645EC70D" w14:textId="77777777" w:rsidR="006320D2" w:rsidRPr="006320D2" w:rsidRDefault="006320D2" w:rsidP="006320D2">
      <w:pPr>
        <w:spacing w:after="0"/>
        <w:jc w:val="both"/>
        <w:rPr>
          <w:rFonts w:eastAsia="Times New Roman" w:cs="Times New Roman"/>
          <w:color w:val="000000"/>
          <w:szCs w:val="28"/>
          <w:lang w:eastAsia="ru-RU"/>
        </w:rPr>
      </w:pPr>
    </w:p>
    <w:p w14:paraId="23072A98"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Произвели освидетельствование_______________________________________</w:t>
      </w:r>
    </w:p>
    <w:p w14:paraId="64F9E022"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w:t>
      </w:r>
    </w:p>
    <w:p w14:paraId="61186D2A" w14:textId="77777777" w:rsidR="006320D2" w:rsidRPr="006320D2" w:rsidRDefault="006320D2" w:rsidP="006320D2">
      <w:pPr>
        <w:spacing w:after="0"/>
        <w:jc w:val="center"/>
        <w:rPr>
          <w:rFonts w:eastAsia="Times New Roman" w:cs="Times New Roman"/>
          <w:color w:val="000000"/>
          <w:sz w:val="24"/>
          <w:szCs w:val="28"/>
          <w:lang w:eastAsia="ru-RU"/>
        </w:rPr>
      </w:pPr>
      <w:r w:rsidRPr="006320D2">
        <w:rPr>
          <w:rFonts w:eastAsia="Times New Roman" w:cs="Times New Roman"/>
          <w:color w:val="000000"/>
          <w:sz w:val="24"/>
          <w:szCs w:val="28"/>
          <w:lang w:eastAsia="ru-RU"/>
        </w:rPr>
        <w:t>(вид освидетельствования)</w:t>
      </w:r>
    </w:p>
    <w:p w14:paraId="0120C4EB" w14:textId="77777777" w:rsidR="006320D2" w:rsidRPr="006320D2" w:rsidRDefault="006320D2" w:rsidP="006320D2">
      <w:pPr>
        <w:spacing w:after="0"/>
        <w:rPr>
          <w:rFonts w:eastAsia="Times New Roman" w:cs="Times New Roman"/>
          <w:color w:val="000000"/>
          <w:szCs w:val="28"/>
          <w:lang w:eastAsia="ru-RU"/>
        </w:rPr>
      </w:pPr>
    </w:p>
    <w:p w14:paraId="612F2AFC"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По разрешительному документу ______________________________________</w:t>
      </w:r>
    </w:p>
    <w:p w14:paraId="6990E78D"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 ,</w:t>
      </w:r>
    </w:p>
    <w:p w14:paraId="77100800"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выданному: ________________________________________________________</w:t>
      </w:r>
    </w:p>
    <w:p w14:paraId="3D0FEAE6"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lastRenderedPageBreak/>
        <w:t>__________________________________________________________________</w:t>
      </w:r>
    </w:p>
    <w:p w14:paraId="26B35FFC"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Место проведения освидетельствования ________________________________</w:t>
      </w:r>
    </w:p>
    <w:p w14:paraId="4A7605A3"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w:t>
      </w:r>
    </w:p>
    <w:p w14:paraId="2CC315CF"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Способ вырубки (сноса)______________________________________________</w:t>
      </w:r>
    </w:p>
    <w:p w14:paraId="532866A3"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w:t>
      </w:r>
    </w:p>
    <w:p w14:paraId="4FF65D25"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Срок окончания работ _______________________________________________</w:t>
      </w:r>
    </w:p>
    <w:p w14:paraId="39603DCB" w14:textId="77777777" w:rsidR="006320D2" w:rsidRPr="006320D2" w:rsidRDefault="006320D2" w:rsidP="006320D2">
      <w:pPr>
        <w:spacing w:after="0"/>
        <w:jc w:val="both"/>
        <w:rPr>
          <w:rFonts w:eastAsia="Times New Roman" w:cs="Times New Roman"/>
          <w:color w:val="000000"/>
          <w:sz w:val="27"/>
          <w:szCs w:val="27"/>
          <w:lang w:eastAsia="ru-RU"/>
        </w:rPr>
      </w:pPr>
      <w:r w:rsidRPr="006320D2">
        <w:rPr>
          <w:rFonts w:eastAsia="Times New Roman" w:cs="Times New Roman"/>
          <w:color w:val="000000"/>
          <w:szCs w:val="28"/>
          <w:lang w:eastAsia="ru-RU"/>
        </w:rPr>
        <w:t>При освидетельствовании установлено</w:t>
      </w:r>
      <w:r w:rsidRPr="006320D2">
        <w:rPr>
          <w:rFonts w:eastAsia="Times New Roman" w:cs="Times New Roman"/>
          <w:color w:val="000000"/>
          <w:sz w:val="27"/>
          <w:szCs w:val="27"/>
          <w:lang w:eastAsia="ru-RU"/>
        </w:rPr>
        <w:t>:</w:t>
      </w:r>
    </w:p>
    <w:p w14:paraId="3C2F570F" w14:textId="77777777" w:rsidR="006320D2" w:rsidRPr="006320D2" w:rsidRDefault="006320D2" w:rsidP="006320D2">
      <w:pPr>
        <w:spacing w:after="0"/>
        <w:jc w:val="both"/>
        <w:rPr>
          <w:rFonts w:eastAsia="Times New Roman" w:cs="Times New Roman"/>
          <w:color w:val="000000"/>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1780"/>
        <w:gridCol w:w="2039"/>
        <w:gridCol w:w="1934"/>
        <w:gridCol w:w="1807"/>
      </w:tblGrid>
      <w:tr w:rsidR="006320D2" w:rsidRPr="006320D2" w14:paraId="1E15549A" w14:textId="77777777" w:rsidTr="00710BEA">
        <w:tc>
          <w:tcPr>
            <w:tcW w:w="1970" w:type="dxa"/>
          </w:tcPr>
          <w:p w14:paraId="7F2BAAC5" w14:textId="77777777" w:rsidR="006320D2" w:rsidRPr="006320D2" w:rsidRDefault="006320D2" w:rsidP="006320D2">
            <w:pPr>
              <w:widowControl w:val="0"/>
              <w:autoSpaceDE w:val="0"/>
              <w:autoSpaceDN w:val="0"/>
              <w:adjustRightInd w:val="0"/>
              <w:spacing w:after="0"/>
              <w:jc w:val="center"/>
              <w:rPr>
                <w:rFonts w:eastAsia="Times New Roman" w:cs="Times New Roman"/>
                <w:sz w:val="24"/>
                <w:szCs w:val="20"/>
                <w:lang w:eastAsia="ru-RU"/>
              </w:rPr>
            </w:pPr>
          </w:p>
        </w:tc>
        <w:tc>
          <w:tcPr>
            <w:tcW w:w="1971" w:type="dxa"/>
          </w:tcPr>
          <w:p w14:paraId="49433CFB" w14:textId="77777777" w:rsidR="006320D2" w:rsidRPr="006320D2" w:rsidRDefault="006320D2" w:rsidP="006320D2">
            <w:pPr>
              <w:widowControl w:val="0"/>
              <w:autoSpaceDE w:val="0"/>
              <w:autoSpaceDN w:val="0"/>
              <w:adjustRightInd w:val="0"/>
              <w:spacing w:after="0"/>
              <w:jc w:val="center"/>
              <w:rPr>
                <w:rFonts w:eastAsia="Times New Roman" w:cs="Times New Roman"/>
                <w:sz w:val="24"/>
                <w:szCs w:val="20"/>
                <w:lang w:eastAsia="ru-RU"/>
              </w:rPr>
            </w:pPr>
            <w:r w:rsidRPr="006320D2">
              <w:rPr>
                <w:rFonts w:eastAsia="Times New Roman" w:cs="Times New Roman"/>
                <w:sz w:val="24"/>
                <w:szCs w:val="20"/>
                <w:lang w:eastAsia="ru-RU"/>
              </w:rPr>
              <w:t>Ед. измерения</w:t>
            </w:r>
          </w:p>
        </w:tc>
        <w:tc>
          <w:tcPr>
            <w:tcW w:w="1971" w:type="dxa"/>
          </w:tcPr>
          <w:p w14:paraId="338734F0" w14:textId="77777777" w:rsidR="006320D2" w:rsidRPr="006320D2" w:rsidRDefault="006320D2" w:rsidP="006320D2">
            <w:pPr>
              <w:widowControl w:val="0"/>
              <w:autoSpaceDE w:val="0"/>
              <w:autoSpaceDN w:val="0"/>
              <w:adjustRightInd w:val="0"/>
              <w:spacing w:after="0"/>
              <w:jc w:val="center"/>
              <w:rPr>
                <w:rFonts w:eastAsia="Times New Roman" w:cs="Times New Roman"/>
                <w:sz w:val="24"/>
                <w:szCs w:val="20"/>
                <w:lang w:eastAsia="ru-RU"/>
              </w:rPr>
            </w:pPr>
            <w:r w:rsidRPr="006320D2">
              <w:rPr>
                <w:rFonts w:eastAsia="Times New Roman" w:cs="Times New Roman"/>
                <w:sz w:val="24"/>
                <w:szCs w:val="20"/>
                <w:lang w:eastAsia="ru-RU"/>
              </w:rPr>
              <w:t>Разрешено по разрешительному документу</w:t>
            </w:r>
          </w:p>
        </w:tc>
        <w:tc>
          <w:tcPr>
            <w:tcW w:w="1971" w:type="dxa"/>
          </w:tcPr>
          <w:p w14:paraId="6506A72A" w14:textId="77777777" w:rsidR="006320D2" w:rsidRPr="006320D2" w:rsidRDefault="006320D2" w:rsidP="006320D2">
            <w:pPr>
              <w:widowControl w:val="0"/>
              <w:autoSpaceDE w:val="0"/>
              <w:autoSpaceDN w:val="0"/>
              <w:adjustRightInd w:val="0"/>
              <w:spacing w:after="0"/>
              <w:jc w:val="center"/>
              <w:rPr>
                <w:rFonts w:eastAsia="Times New Roman" w:cs="Times New Roman"/>
                <w:sz w:val="24"/>
                <w:szCs w:val="20"/>
                <w:lang w:eastAsia="ru-RU"/>
              </w:rPr>
            </w:pPr>
            <w:r w:rsidRPr="006320D2">
              <w:rPr>
                <w:rFonts w:eastAsia="Times New Roman" w:cs="Times New Roman"/>
                <w:sz w:val="24"/>
                <w:szCs w:val="20"/>
                <w:lang w:eastAsia="ru-RU"/>
              </w:rPr>
              <w:t>Фактически использованная площадь и заготовленная древесина</w:t>
            </w:r>
          </w:p>
        </w:tc>
        <w:tc>
          <w:tcPr>
            <w:tcW w:w="1971" w:type="dxa"/>
          </w:tcPr>
          <w:p w14:paraId="4B47D724" w14:textId="77777777" w:rsidR="006320D2" w:rsidRPr="006320D2" w:rsidRDefault="006320D2" w:rsidP="006320D2">
            <w:pPr>
              <w:widowControl w:val="0"/>
              <w:autoSpaceDE w:val="0"/>
              <w:autoSpaceDN w:val="0"/>
              <w:adjustRightInd w:val="0"/>
              <w:spacing w:after="0"/>
              <w:jc w:val="center"/>
              <w:rPr>
                <w:rFonts w:eastAsia="Times New Roman" w:cs="Times New Roman"/>
                <w:sz w:val="24"/>
                <w:szCs w:val="20"/>
                <w:lang w:eastAsia="ru-RU"/>
              </w:rPr>
            </w:pPr>
            <w:r w:rsidRPr="006320D2">
              <w:rPr>
                <w:rFonts w:eastAsia="Times New Roman" w:cs="Times New Roman"/>
                <w:sz w:val="24"/>
                <w:szCs w:val="20"/>
                <w:lang w:eastAsia="ru-RU"/>
              </w:rPr>
              <w:t>Не вывезенная древесина</w:t>
            </w:r>
          </w:p>
        </w:tc>
      </w:tr>
      <w:tr w:rsidR="006320D2" w:rsidRPr="006320D2" w14:paraId="4D4D753A" w14:textId="77777777" w:rsidTr="00710BEA">
        <w:tc>
          <w:tcPr>
            <w:tcW w:w="1970" w:type="dxa"/>
            <w:vAlign w:val="center"/>
          </w:tcPr>
          <w:p w14:paraId="335B473A" w14:textId="77777777" w:rsidR="006320D2" w:rsidRPr="006320D2" w:rsidRDefault="006320D2" w:rsidP="006320D2">
            <w:pPr>
              <w:widowControl w:val="0"/>
              <w:autoSpaceDE w:val="0"/>
              <w:autoSpaceDN w:val="0"/>
              <w:adjustRightInd w:val="0"/>
              <w:spacing w:after="0"/>
              <w:rPr>
                <w:rFonts w:eastAsia="Times New Roman" w:cs="Times New Roman"/>
                <w:sz w:val="24"/>
                <w:szCs w:val="20"/>
                <w:lang w:eastAsia="ru-RU"/>
              </w:rPr>
            </w:pPr>
            <w:r w:rsidRPr="006320D2">
              <w:rPr>
                <w:rFonts w:eastAsia="Times New Roman" w:cs="Times New Roman"/>
                <w:sz w:val="24"/>
                <w:szCs w:val="20"/>
                <w:lang w:eastAsia="ru-RU"/>
              </w:rPr>
              <w:t>Площадь участка</w:t>
            </w:r>
          </w:p>
        </w:tc>
        <w:tc>
          <w:tcPr>
            <w:tcW w:w="1971" w:type="dxa"/>
            <w:vAlign w:val="center"/>
          </w:tcPr>
          <w:p w14:paraId="4FC84726" w14:textId="77777777" w:rsidR="006320D2" w:rsidRPr="006320D2" w:rsidRDefault="006320D2" w:rsidP="006320D2">
            <w:pPr>
              <w:widowControl w:val="0"/>
              <w:autoSpaceDE w:val="0"/>
              <w:autoSpaceDN w:val="0"/>
              <w:adjustRightInd w:val="0"/>
              <w:spacing w:after="0"/>
              <w:rPr>
                <w:rFonts w:eastAsia="Times New Roman" w:cs="Times New Roman"/>
                <w:sz w:val="24"/>
                <w:szCs w:val="20"/>
                <w:lang w:eastAsia="ru-RU"/>
              </w:rPr>
            </w:pPr>
            <w:r w:rsidRPr="006320D2">
              <w:rPr>
                <w:rFonts w:eastAsia="Times New Roman" w:cs="Times New Roman"/>
                <w:sz w:val="24"/>
                <w:szCs w:val="20"/>
                <w:lang w:eastAsia="ru-RU"/>
              </w:rPr>
              <w:t>га</w:t>
            </w:r>
          </w:p>
        </w:tc>
        <w:tc>
          <w:tcPr>
            <w:tcW w:w="1971" w:type="dxa"/>
            <w:vAlign w:val="center"/>
          </w:tcPr>
          <w:p w14:paraId="515E56CB" w14:textId="77777777" w:rsidR="006320D2" w:rsidRPr="006320D2" w:rsidRDefault="006320D2" w:rsidP="006320D2">
            <w:pPr>
              <w:widowControl w:val="0"/>
              <w:autoSpaceDE w:val="0"/>
              <w:autoSpaceDN w:val="0"/>
              <w:adjustRightInd w:val="0"/>
              <w:spacing w:after="0"/>
              <w:rPr>
                <w:rFonts w:eastAsia="Times New Roman" w:cs="Times New Roman"/>
                <w:sz w:val="24"/>
                <w:szCs w:val="20"/>
                <w:lang w:eastAsia="ru-RU"/>
              </w:rPr>
            </w:pPr>
          </w:p>
        </w:tc>
        <w:tc>
          <w:tcPr>
            <w:tcW w:w="1971" w:type="dxa"/>
            <w:vAlign w:val="center"/>
          </w:tcPr>
          <w:p w14:paraId="2B34895B" w14:textId="77777777" w:rsidR="006320D2" w:rsidRPr="006320D2" w:rsidRDefault="006320D2" w:rsidP="006320D2">
            <w:pPr>
              <w:widowControl w:val="0"/>
              <w:autoSpaceDE w:val="0"/>
              <w:autoSpaceDN w:val="0"/>
              <w:adjustRightInd w:val="0"/>
              <w:spacing w:after="0"/>
              <w:rPr>
                <w:rFonts w:eastAsia="Times New Roman" w:cs="Times New Roman"/>
                <w:sz w:val="24"/>
                <w:szCs w:val="20"/>
                <w:lang w:eastAsia="ru-RU"/>
              </w:rPr>
            </w:pPr>
          </w:p>
        </w:tc>
        <w:tc>
          <w:tcPr>
            <w:tcW w:w="1971" w:type="dxa"/>
            <w:vAlign w:val="center"/>
          </w:tcPr>
          <w:p w14:paraId="19863935" w14:textId="77777777" w:rsidR="006320D2" w:rsidRPr="006320D2" w:rsidRDefault="006320D2" w:rsidP="006320D2">
            <w:pPr>
              <w:widowControl w:val="0"/>
              <w:autoSpaceDE w:val="0"/>
              <w:autoSpaceDN w:val="0"/>
              <w:adjustRightInd w:val="0"/>
              <w:spacing w:after="0"/>
              <w:rPr>
                <w:rFonts w:eastAsia="Times New Roman" w:cs="Times New Roman"/>
                <w:sz w:val="24"/>
                <w:szCs w:val="20"/>
                <w:lang w:eastAsia="ru-RU"/>
              </w:rPr>
            </w:pPr>
          </w:p>
        </w:tc>
      </w:tr>
      <w:tr w:rsidR="006320D2" w:rsidRPr="006320D2" w14:paraId="262F3445" w14:textId="77777777" w:rsidTr="00710BEA">
        <w:tc>
          <w:tcPr>
            <w:tcW w:w="1970" w:type="dxa"/>
            <w:vAlign w:val="center"/>
          </w:tcPr>
          <w:p w14:paraId="2F971D25" w14:textId="77777777" w:rsidR="006320D2" w:rsidRPr="006320D2" w:rsidRDefault="006320D2" w:rsidP="006320D2">
            <w:pPr>
              <w:widowControl w:val="0"/>
              <w:autoSpaceDE w:val="0"/>
              <w:autoSpaceDN w:val="0"/>
              <w:adjustRightInd w:val="0"/>
              <w:spacing w:after="0"/>
              <w:rPr>
                <w:rFonts w:eastAsia="Times New Roman" w:cs="Times New Roman"/>
                <w:sz w:val="24"/>
                <w:szCs w:val="20"/>
                <w:lang w:eastAsia="ru-RU"/>
              </w:rPr>
            </w:pPr>
            <w:r w:rsidRPr="006320D2">
              <w:rPr>
                <w:rFonts w:eastAsia="Times New Roman" w:cs="Times New Roman"/>
                <w:sz w:val="24"/>
                <w:szCs w:val="20"/>
                <w:lang w:eastAsia="ru-RU"/>
              </w:rPr>
              <w:t>Объем древесины</w:t>
            </w:r>
          </w:p>
        </w:tc>
        <w:tc>
          <w:tcPr>
            <w:tcW w:w="1971" w:type="dxa"/>
            <w:vAlign w:val="center"/>
          </w:tcPr>
          <w:p w14:paraId="5345DD92" w14:textId="77777777" w:rsidR="006320D2" w:rsidRPr="006320D2" w:rsidRDefault="006320D2" w:rsidP="006320D2">
            <w:pPr>
              <w:widowControl w:val="0"/>
              <w:autoSpaceDE w:val="0"/>
              <w:autoSpaceDN w:val="0"/>
              <w:adjustRightInd w:val="0"/>
              <w:spacing w:after="0"/>
              <w:rPr>
                <w:rFonts w:eastAsia="Times New Roman" w:cs="Times New Roman"/>
                <w:sz w:val="24"/>
                <w:szCs w:val="20"/>
                <w:vertAlign w:val="superscript"/>
                <w:lang w:eastAsia="ru-RU"/>
              </w:rPr>
            </w:pPr>
            <w:r w:rsidRPr="006320D2">
              <w:rPr>
                <w:rFonts w:eastAsia="Times New Roman" w:cs="Times New Roman"/>
                <w:sz w:val="24"/>
                <w:szCs w:val="20"/>
                <w:lang w:eastAsia="ru-RU"/>
              </w:rPr>
              <w:t>М</w:t>
            </w:r>
            <w:r w:rsidRPr="006320D2">
              <w:rPr>
                <w:rFonts w:eastAsia="Times New Roman" w:cs="Times New Roman"/>
                <w:sz w:val="24"/>
                <w:szCs w:val="20"/>
                <w:vertAlign w:val="superscript"/>
                <w:lang w:eastAsia="ru-RU"/>
              </w:rPr>
              <w:t>3</w:t>
            </w:r>
          </w:p>
        </w:tc>
        <w:tc>
          <w:tcPr>
            <w:tcW w:w="1971" w:type="dxa"/>
            <w:vAlign w:val="center"/>
          </w:tcPr>
          <w:p w14:paraId="3A520EAB" w14:textId="77777777" w:rsidR="006320D2" w:rsidRPr="006320D2" w:rsidRDefault="006320D2" w:rsidP="006320D2">
            <w:pPr>
              <w:widowControl w:val="0"/>
              <w:autoSpaceDE w:val="0"/>
              <w:autoSpaceDN w:val="0"/>
              <w:adjustRightInd w:val="0"/>
              <w:spacing w:after="0"/>
              <w:rPr>
                <w:rFonts w:eastAsia="Times New Roman" w:cs="Times New Roman"/>
                <w:sz w:val="24"/>
                <w:szCs w:val="20"/>
                <w:lang w:eastAsia="ru-RU"/>
              </w:rPr>
            </w:pPr>
          </w:p>
        </w:tc>
        <w:tc>
          <w:tcPr>
            <w:tcW w:w="1971" w:type="dxa"/>
            <w:vAlign w:val="center"/>
          </w:tcPr>
          <w:p w14:paraId="79098DC9" w14:textId="77777777" w:rsidR="006320D2" w:rsidRPr="006320D2" w:rsidRDefault="006320D2" w:rsidP="006320D2">
            <w:pPr>
              <w:widowControl w:val="0"/>
              <w:autoSpaceDE w:val="0"/>
              <w:autoSpaceDN w:val="0"/>
              <w:adjustRightInd w:val="0"/>
              <w:spacing w:after="0"/>
              <w:rPr>
                <w:rFonts w:eastAsia="Times New Roman" w:cs="Times New Roman"/>
                <w:sz w:val="24"/>
                <w:szCs w:val="20"/>
                <w:lang w:eastAsia="ru-RU"/>
              </w:rPr>
            </w:pPr>
          </w:p>
        </w:tc>
        <w:tc>
          <w:tcPr>
            <w:tcW w:w="1971" w:type="dxa"/>
            <w:vAlign w:val="center"/>
          </w:tcPr>
          <w:p w14:paraId="7E9145C9" w14:textId="77777777" w:rsidR="006320D2" w:rsidRPr="006320D2" w:rsidRDefault="006320D2" w:rsidP="006320D2">
            <w:pPr>
              <w:widowControl w:val="0"/>
              <w:autoSpaceDE w:val="0"/>
              <w:autoSpaceDN w:val="0"/>
              <w:adjustRightInd w:val="0"/>
              <w:spacing w:after="0"/>
              <w:rPr>
                <w:rFonts w:eastAsia="Times New Roman" w:cs="Times New Roman"/>
                <w:sz w:val="24"/>
                <w:szCs w:val="20"/>
                <w:lang w:eastAsia="ru-RU"/>
              </w:rPr>
            </w:pPr>
          </w:p>
        </w:tc>
      </w:tr>
      <w:tr w:rsidR="006320D2" w:rsidRPr="006320D2" w14:paraId="79763139" w14:textId="77777777" w:rsidTr="00710BEA">
        <w:tc>
          <w:tcPr>
            <w:tcW w:w="1970" w:type="dxa"/>
            <w:vAlign w:val="center"/>
          </w:tcPr>
          <w:p w14:paraId="7BF50578" w14:textId="77777777" w:rsidR="006320D2" w:rsidRPr="006320D2" w:rsidRDefault="006320D2" w:rsidP="006320D2">
            <w:pPr>
              <w:widowControl w:val="0"/>
              <w:autoSpaceDE w:val="0"/>
              <w:autoSpaceDN w:val="0"/>
              <w:adjustRightInd w:val="0"/>
              <w:spacing w:after="0"/>
              <w:rPr>
                <w:rFonts w:eastAsia="Times New Roman" w:cs="Times New Roman"/>
                <w:sz w:val="24"/>
                <w:szCs w:val="20"/>
                <w:lang w:eastAsia="ru-RU"/>
              </w:rPr>
            </w:pPr>
            <w:r w:rsidRPr="006320D2">
              <w:rPr>
                <w:rFonts w:eastAsia="Times New Roman" w:cs="Times New Roman"/>
                <w:sz w:val="24"/>
                <w:szCs w:val="20"/>
                <w:lang w:eastAsia="ru-RU"/>
              </w:rPr>
              <w:t>Обрезка веток</w:t>
            </w:r>
          </w:p>
        </w:tc>
        <w:tc>
          <w:tcPr>
            <w:tcW w:w="1971" w:type="dxa"/>
            <w:vAlign w:val="center"/>
          </w:tcPr>
          <w:p w14:paraId="01DFB499" w14:textId="77777777" w:rsidR="006320D2" w:rsidRPr="006320D2" w:rsidRDefault="006320D2" w:rsidP="006320D2">
            <w:pPr>
              <w:widowControl w:val="0"/>
              <w:autoSpaceDE w:val="0"/>
              <w:autoSpaceDN w:val="0"/>
              <w:adjustRightInd w:val="0"/>
              <w:spacing w:after="0"/>
              <w:rPr>
                <w:rFonts w:eastAsia="Times New Roman" w:cs="Times New Roman"/>
                <w:sz w:val="24"/>
                <w:szCs w:val="20"/>
                <w:vertAlign w:val="superscript"/>
                <w:lang w:eastAsia="ru-RU"/>
              </w:rPr>
            </w:pPr>
            <w:proofErr w:type="spellStart"/>
            <w:r w:rsidRPr="006320D2">
              <w:rPr>
                <w:rFonts w:eastAsia="Times New Roman" w:cs="Times New Roman"/>
                <w:sz w:val="24"/>
                <w:szCs w:val="20"/>
                <w:lang w:eastAsia="ru-RU"/>
              </w:rPr>
              <w:t>Ск</w:t>
            </w:r>
            <w:proofErr w:type="spellEnd"/>
            <w:r w:rsidRPr="006320D2">
              <w:rPr>
                <w:rFonts w:eastAsia="Times New Roman" w:cs="Times New Roman"/>
                <w:sz w:val="24"/>
                <w:szCs w:val="20"/>
                <w:lang w:eastAsia="ru-RU"/>
              </w:rPr>
              <w:t>.  м</w:t>
            </w:r>
            <w:r w:rsidRPr="006320D2">
              <w:rPr>
                <w:rFonts w:eastAsia="Times New Roman" w:cs="Times New Roman"/>
                <w:sz w:val="24"/>
                <w:szCs w:val="20"/>
                <w:vertAlign w:val="superscript"/>
                <w:lang w:eastAsia="ru-RU"/>
              </w:rPr>
              <w:t>3</w:t>
            </w:r>
          </w:p>
        </w:tc>
        <w:tc>
          <w:tcPr>
            <w:tcW w:w="1971" w:type="dxa"/>
            <w:vAlign w:val="center"/>
          </w:tcPr>
          <w:p w14:paraId="7E20098D" w14:textId="77777777" w:rsidR="006320D2" w:rsidRPr="006320D2" w:rsidRDefault="006320D2" w:rsidP="006320D2">
            <w:pPr>
              <w:widowControl w:val="0"/>
              <w:autoSpaceDE w:val="0"/>
              <w:autoSpaceDN w:val="0"/>
              <w:adjustRightInd w:val="0"/>
              <w:spacing w:after="0"/>
              <w:rPr>
                <w:rFonts w:eastAsia="Times New Roman" w:cs="Times New Roman"/>
                <w:sz w:val="24"/>
                <w:szCs w:val="20"/>
                <w:lang w:eastAsia="ru-RU"/>
              </w:rPr>
            </w:pPr>
          </w:p>
        </w:tc>
        <w:tc>
          <w:tcPr>
            <w:tcW w:w="1971" w:type="dxa"/>
            <w:vAlign w:val="center"/>
          </w:tcPr>
          <w:p w14:paraId="2E1B5A5E" w14:textId="77777777" w:rsidR="006320D2" w:rsidRPr="006320D2" w:rsidRDefault="006320D2" w:rsidP="006320D2">
            <w:pPr>
              <w:widowControl w:val="0"/>
              <w:autoSpaceDE w:val="0"/>
              <w:autoSpaceDN w:val="0"/>
              <w:adjustRightInd w:val="0"/>
              <w:spacing w:after="0"/>
              <w:rPr>
                <w:rFonts w:eastAsia="Times New Roman" w:cs="Times New Roman"/>
                <w:sz w:val="24"/>
                <w:szCs w:val="20"/>
                <w:lang w:eastAsia="ru-RU"/>
              </w:rPr>
            </w:pPr>
          </w:p>
        </w:tc>
        <w:tc>
          <w:tcPr>
            <w:tcW w:w="1971" w:type="dxa"/>
            <w:vAlign w:val="center"/>
          </w:tcPr>
          <w:p w14:paraId="6A66812B" w14:textId="77777777" w:rsidR="006320D2" w:rsidRPr="006320D2" w:rsidRDefault="006320D2" w:rsidP="006320D2">
            <w:pPr>
              <w:widowControl w:val="0"/>
              <w:autoSpaceDE w:val="0"/>
              <w:autoSpaceDN w:val="0"/>
              <w:adjustRightInd w:val="0"/>
              <w:spacing w:after="0"/>
              <w:rPr>
                <w:rFonts w:eastAsia="Times New Roman" w:cs="Times New Roman"/>
                <w:sz w:val="24"/>
                <w:szCs w:val="20"/>
                <w:lang w:eastAsia="ru-RU"/>
              </w:rPr>
            </w:pPr>
          </w:p>
        </w:tc>
      </w:tr>
    </w:tbl>
    <w:p w14:paraId="464B5968" w14:textId="77777777" w:rsidR="006320D2" w:rsidRPr="006320D2" w:rsidRDefault="006320D2" w:rsidP="006320D2">
      <w:pPr>
        <w:spacing w:after="0"/>
        <w:jc w:val="both"/>
        <w:rPr>
          <w:rFonts w:eastAsia="Times New Roman" w:cs="Times New Roman"/>
          <w:color w:val="000000"/>
          <w:szCs w:val="28"/>
          <w:lang w:eastAsia="ru-RU"/>
        </w:rPr>
      </w:pPr>
    </w:p>
    <w:p w14:paraId="53B1D4CE"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При освидетельствовании выявлены следующие нарушения:</w:t>
      </w:r>
    </w:p>
    <w:p w14:paraId="683DBD7F" w14:textId="77777777" w:rsidR="006320D2" w:rsidRPr="006320D2" w:rsidRDefault="006320D2" w:rsidP="006320D2">
      <w:pPr>
        <w:spacing w:after="0"/>
        <w:jc w:val="both"/>
        <w:rPr>
          <w:rFonts w:eastAsia="Times New Roman" w:cs="Times New Roman"/>
          <w:color w:val="000000"/>
          <w:szCs w:val="28"/>
          <w:lang w:eastAsia="ru-RU"/>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536"/>
        <w:gridCol w:w="2127"/>
        <w:gridCol w:w="2013"/>
      </w:tblGrid>
      <w:tr w:rsidR="006320D2" w:rsidRPr="006320D2" w14:paraId="7C0D8D22" w14:textId="77777777" w:rsidTr="00710BEA">
        <w:tc>
          <w:tcPr>
            <w:tcW w:w="675" w:type="dxa"/>
          </w:tcPr>
          <w:p w14:paraId="239BA919" w14:textId="77777777" w:rsidR="006320D2" w:rsidRPr="006320D2" w:rsidRDefault="006320D2" w:rsidP="006320D2">
            <w:pPr>
              <w:widowControl w:val="0"/>
              <w:autoSpaceDE w:val="0"/>
              <w:autoSpaceDN w:val="0"/>
              <w:adjustRightInd w:val="0"/>
              <w:spacing w:after="0"/>
              <w:jc w:val="center"/>
              <w:rPr>
                <w:rFonts w:eastAsia="Times New Roman" w:cs="Times New Roman"/>
                <w:sz w:val="24"/>
                <w:szCs w:val="20"/>
                <w:lang w:eastAsia="ru-RU"/>
              </w:rPr>
            </w:pPr>
            <w:r w:rsidRPr="006320D2">
              <w:rPr>
                <w:rFonts w:eastAsia="Times New Roman" w:cs="Times New Roman"/>
                <w:sz w:val="24"/>
                <w:szCs w:val="20"/>
                <w:lang w:val="en-US" w:eastAsia="ru-RU"/>
              </w:rPr>
              <w:t>N</w:t>
            </w:r>
            <w:r w:rsidRPr="006320D2">
              <w:rPr>
                <w:rFonts w:eastAsia="Times New Roman" w:cs="Times New Roman"/>
                <w:sz w:val="24"/>
                <w:szCs w:val="20"/>
                <w:lang w:eastAsia="ru-RU"/>
              </w:rPr>
              <w:t xml:space="preserve"> п/п</w:t>
            </w:r>
          </w:p>
        </w:tc>
        <w:tc>
          <w:tcPr>
            <w:tcW w:w="4536" w:type="dxa"/>
          </w:tcPr>
          <w:p w14:paraId="25B2F681" w14:textId="77777777" w:rsidR="006320D2" w:rsidRPr="006320D2" w:rsidRDefault="006320D2" w:rsidP="006320D2">
            <w:pPr>
              <w:widowControl w:val="0"/>
              <w:autoSpaceDE w:val="0"/>
              <w:autoSpaceDN w:val="0"/>
              <w:adjustRightInd w:val="0"/>
              <w:spacing w:after="0"/>
              <w:jc w:val="center"/>
              <w:rPr>
                <w:rFonts w:eastAsia="Times New Roman" w:cs="Times New Roman"/>
                <w:sz w:val="24"/>
                <w:szCs w:val="20"/>
                <w:lang w:eastAsia="ru-RU"/>
              </w:rPr>
            </w:pPr>
            <w:r w:rsidRPr="006320D2">
              <w:rPr>
                <w:rFonts w:eastAsia="Times New Roman" w:cs="Times New Roman"/>
                <w:sz w:val="24"/>
                <w:szCs w:val="20"/>
                <w:lang w:eastAsia="ru-RU"/>
              </w:rPr>
              <w:t>Виды нарушений</w:t>
            </w:r>
          </w:p>
        </w:tc>
        <w:tc>
          <w:tcPr>
            <w:tcW w:w="2127" w:type="dxa"/>
          </w:tcPr>
          <w:p w14:paraId="5DA78535" w14:textId="77777777" w:rsidR="006320D2" w:rsidRPr="006320D2" w:rsidRDefault="006320D2" w:rsidP="006320D2">
            <w:pPr>
              <w:widowControl w:val="0"/>
              <w:autoSpaceDE w:val="0"/>
              <w:autoSpaceDN w:val="0"/>
              <w:adjustRightInd w:val="0"/>
              <w:spacing w:after="0"/>
              <w:jc w:val="center"/>
              <w:rPr>
                <w:rFonts w:eastAsia="Times New Roman" w:cs="Times New Roman"/>
                <w:sz w:val="24"/>
                <w:szCs w:val="20"/>
                <w:lang w:eastAsia="ru-RU"/>
              </w:rPr>
            </w:pPr>
            <w:r w:rsidRPr="006320D2">
              <w:rPr>
                <w:rFonts w:eastAsia="Times New Roman" w:cs="Times New Roman"/>
                <w:sz w:val="24"/>
                <w:szCs w:val="20"/>
                <w:lang w:eastAsia="ru-RU"/>
              </w:rPr>
              <w:t>Ед. измерения</w:t>
            </w:r>
          </w:p>
        </w:tc>
        <w:tc>
          <w:tcPr>
            <w:tcW w:w="2013" w:type="dxa"/>
          </w:tcPr>
          <w:p w14:paraId="7EAE33FE" w14:textId="77777777" w:rsidR="006320D2" w:rsidRPr="006320D2" w:rsidRDefault="006320D2" w:rsidP="006320D2">
            <w:pPr>
              <w:widowControl w:val="0"/>
              <w:autoSpaceDE w:val="0"/>
              <w:autoSpaceDN w:val="0"/>
              <w:adjustRightInd w:val="0"/>
              <w:spacing w:after="0"/>
              <w:jc w:val="center"/>
              <w:rPr>
                <w:rFonts w:eastAsia="Times New Roman" w:cs="Times New Roman"/>
                <w:sz w:val="24"/>
                <w:szCs w:val="20"/>
                <w:lang w:eastAsia="ru-RU"/>
              </w:rPr>
            </w:pPr>
            <w:r w:rsidRPr="006320D2">
              <w:rPr>
                <w:rFonts w:eastAsia="Times New Roman" w:cs="Times New Roman"/>
                <w:sz w:val="24"/>
                <w:szCs w:val="20"/>
                <w:lang w:eastAsia="ru-RU"/>
              </w:rPr>
              <w:t>Количество</w:t>
            </w:r>
          </w:p>
        </w:tc>
      </w:tr>
      <w:tr w:rsidR="006320D2" w:rsidRPr="006320D2" w14:paraId="22E7DF6F" w14:textId="77777777" w:rsidTr="00710BEA">
        <w:tc>
          <w:tcPr>
            <w:tcW w:w="675" w:type="dxa"/>
          </w:tcPr>
          <w:p w14:paraId="2EEC46EA" w14:textId="77777777" w:rsidR="006320D2" w:rsidRPr="006320D2" w:rsidRDefault="006320D2" w:rsidP="006320D2">
            <w:pPr>
              <w:widowControl w:val="0"/>
              <w:autoSpaceDE w:val="0"/>
              <w:autoSpaceDN w:val="0"/>
              <w:adjustRightInd w:val="0"/>
              <w:spacing w:after="0"/>
              <w:jc w:val="both"/>
              <w:rPr>
                <w:rFonts w:eastAsia="Times New Roman" w:cs="Times New Roman"/>
                <w:sz w:val="24"/>
                <w:szCs w:val="20"/>
                <w:lang w:val="en-US" w:eastAsia="ru-RU"/>
              </w:rPr>
            </w:pPr>
          </w:p>
        </w:tc>
        <w:tc>
          <w:tcPr>
            <w:tcW w:w="4536" w:type="dxa"/>
          </w:tcPr>
          <w:p w14:paraId="396958B3" w14:textId="77777777" w:rsidR="006320D2" w:rsidRPr="006320D2" w:rsidRDefault="006320D2" w:rsidP="006320D2">
            <w:pPr>
              <w:widowControl w:val="0"/>
              <w:autoSpaceDE w:val="0"/>
              <w:autoSpaceDN w:val="0"/>
              <w:adjustRightInd w:val="0"/>
              <w:spacing w:after="0"/>
              <w:jc w:val="both"/>
              <w:rPr>
                <w:rFonts w:eastAsia="Times New Roman" w:cs="Times New Roman"/>
                <w:sz w:val="24"/>
                <w:szCs w:val="20"/>
                <w:lang w:eastAsia="ru-RU"/>
              </w:rPr>
            </w:pPr>
          </w:p>
        </w:tc>
        <w:tc>
          <w:tcPr>
            <w:tcW w:w="2127" w:type="dxa"/>
          </w:tcPr>
          <w:p w14:paraId="197C8EC4" w14:textId="77777777" w:rsidR="006320D2" w:rsidRPr="006320D2" w:rsidRDefault="006320D2" w:rsidP="006320D2">
            <w:pPr>
              <w:widowControl w:val="0"/>
              <w:autoSpaceDE w:val="0"/>
              <w:autoSpaceDN w:val="0"/>
              <w:adjustRightInd w:val="0"/>
              <w:spacing w:after="0"/>
              <w:jc w:val="both"/>
              <w:rPr>
                <w:rFonts w:eastAsia="Times New Roman" w:cs="Times New Roman"/>
                <w:sz w:val="24"/>
                <w:szCs w:val="20"/>
                <w:lang w:eastAsia="ru-RU"/>
              </w:rPr>
            </w:pPr>
          </w:p>
        </w:tc>
        <w:tc>
          <w:tcPr>
            <w:tcW w:w="2013" w:type="dxa"/>
          </w:tcPr>
          <w:p w14:paraId="5A7DB078" w14:textId="77777777" w:rsidR="006320D2" w:rsidRPr="006320D2" w:rsidRDefault="006320D2" w:rsidP="006320D2">
            <w:pPr>
              <w:widowControl w:val="0"/>
              <w:autoSpaceDE w:val="0"/>
              <w:autoSpaceDN w:val="0"/>
              <w:adjustRightInd w:val="0"/>
              <w:spacing w:after="0"/>
              <w:jc w:val="both"/>
              <w:rPr>
                <w:rFonts w:eastAsia="Times New Roman" w:cs="Times New Roman"/>
                <w:sz w:val="24"/>
                <w:szCs w:val="20"/>
                <w:lang w:eastAsia="ru-RU"/>
              </w:rPr>
            </w:pPr>
          </w:p>
        </w:tc>
      </w:tr>
      <w:tr w:rsidR="006320D2" w:rsidRPr="006320D2" w14:paraId="65F9F173" w14:textId="77777777" w:rsidTr="00710BEA">
        <w:tc>
          <w:tcPr>
            <w:tcW w:w="675" w:type="dxa"/>
          </w:tcPr>
          <w:p w14:paraId="3473781F" w14:textId="77777777" w:rsidR="006320D2" w:rsidRPr="006320D2" w:rsidRDefault="006320D2" w:rsidP="006320D2">
            <w:pPr>
              <w:widowControl w:val="0"/>
              <w:autoSpaceDE w:val="0"/>
              <w:autoSpaceDN w:val="0"/>
              <w:adjustRightInd w:val="0"/>
              <w:spacing w:after="0"/>
              <w:jc w:val="both"/>
              <w:rPr>
                <w:rFonts w:eastAsia="Times New Roman" w:cs="Times New Roman"/>
                <w:sz w:val="24"/>
                <w:szCs w:val="20"/>
                <w:lang w:val="en-US" w:eastAsia="ru-RU"/>
              </w:rPr>
            </w:pPr>
          </w:p>
        </w:tc>
        <w:tc>
          <w:tcPr>
            <w:tcW w:w="4536" w:type="dxa"/>
          </w:tcPr>
          <w:p w14:paraId="4CD40C16" w14:textId="77777777" w:rsidR="006320D2" w:rsidRPr="006320D2" w:rsidRDefault="006320D2" w:rsidP="006320D2">
            <w:pPr>
              <w:widowControl w:val="0"/>
              <w:autoSpaceDE w:val="0"/>
              <w:autoSpaceDN w:val="0"/>
              <w:adjustRightInd w:val="0"/>
              <w:spacing w:after="0"/>
              <w:jc w:val="both"/>
              <w:rPr>
                <w:rFonts w:eastAsia="Times New Roman" w:cs="Times New Roman"/>
                <w:sz w:val="24"/>
                <w:szCs w:val="20"/>
                <w:lang w:eastAsia="ru-RU"/>
              </w:rPr>
            </w:pPr>
          </w:p>
        </w:tc>
        <w:tc>
          <w:tcPr>
            <w:tcW w:w="2127" w:type="dxa"/>
          </w:tcPr>
          <w:p w14:paraId="7DE08520" w14:textId="77777777" w:rsidR="006320D2" w:rsidRPr="006320D2" w:rsidRDefault="006320D2" w:rsidP="006320D2">
            <w:pPr>
              <w:widowControl w:val="0"/>
              <w:autoSpaceDE w:val="0"/>
              <w:autoSpaceDN w:val="0"/>
              <w:adjustRightInd w:val="0"/>
              <w:spacing w:after="0"/>
              <w:jc w:val="both"/>
              <w:rPr>
                <w:rFonts w:eastAsia="Times New Roman" w:cs="Times New Roman"/>
                <w:sz w:val="24"/>
                <w:szCs w:val="20"/>
                <w:lang w:eastAsia="ru-RU"/>
              </w:rPr>
            </w:pPr>
          </w:p>
        </w:tc>
        <w:tc>
          <w:tcPr>
            <w:tcW w:w="2013" w:type="dxa"/>
          </w:tcPr>
          <w:p w14:paraId="2960145D" w14:textId="77777777" w:rsidR="006320D2" w:rsidRPr="006320D2" w:rsidRDefault="006320D2" w:rsidP="006320D2">
            <w:pPr>
              <w:widowControl w:val="0"/>
              <w:autoSpaceDE w:val="0"/>
              <w:autoSpaceDN w:val="0"/>
              <w:adjustRightInd w:val="0"/>
              <w:spacing w:after="0"/>
              <w:jc w:val="both"/>
              <w:rPr>
                <w:rFonts w:eastAsia="Times New Roman" w:cs="Times New Roman"/>
                <w:sz w:val="24"/>
                <w:szCs w:val="20"/>
                <w:lang w:eastAsia="ru-RU"/>
              </w:rPr>
            </w:pPr>
          </w:p>
        </w:tc>
      </w:tr>
      <w:tr w:rsidR="006320D2" w:rsidRPr="006320D2" w14:paraId="7469CD4E" w14:textId="77777777" w:rsidTr="00710BEA">
        <w:tc>
          <w:tcPr>
            <w:tcW w:w="675" w:type="dxa"/>
          </w:tcPr>
          <w:p w14:paraId="40B0B56C" w14:textId="77777777" w:rsidR="006320D2" w:rsidRPr="006320D2" w:rsidRDefault="006320D2" w:rsidP="006320D2">
            <w:pPr>
              <w:widowControl w:val="0"/>
              <w:autoSpaceDE w:val="0"/>
              <w:autoSpaceDN w:val="0"/>
              <w:adjustRightInd w:val="0"/>
              <w:spacing w:after="0"/>
              <w:jc w:val="both"/>
              <w:rPr>
                <w:rFonts w:eastAsia="Times New Roman" w:cs="Times New Roman"/>
                <w:sz w:val="24"/>
                <w:szCs w:val="20"/>
                <w:lang w:val="en-US" w:eastAsia="ru-RU"/>
              </w:rPr>
            </w:pPr>
          </w:p>
        </w:tc>
        <w:tc>
          <w:tcPr>
            <w:tcW w:w="4536" w:type="dxa"/>
          </w:tcPr>
          <w:p w14:paraId="562CD89C" w14:textId="77777777" w:rsidR="006320D2" w:rsidRPr="006320D2" w:rsidRDefault="006320D2" w:rsidP="006320D2">
            <w:pPr>
              <w:widowControl w:val="0"/>
              <w:autoSpaceDE w:val="0"/>
              <w:autoSpaceDN w:val="0"/>
              <w:adjustRightInd w:val="0"/>
              <w:spacing w:after="0"/>
              <w:jc w:val="both"/>
              <w:rPr>
                <w:rFonts w:eastAsia="Times New Roman" w:cs="Times New Roman"/>
                <w:sz w:val="24"/>
                <w:szCs w:val="20"/>
                <w:lang w:eastAsia="ru-RU"/>
              </w:rPr>
            </w:pPr>
          </w:p>
        </w:tc>
        <w:tc>
          <w:tcPr>
            <w:tcW w:w="2127" w:type="dxa"/>
          </w:tcPr>
          <w:p w14:paraId="117EB37D" w14:textId="77777777" w:rsidR="006320D2" w:rsidRPr="006320D2" w:rsidRDefault="006320D2" w:rsidP="006320D2">
            <w:pPr>
              <w:widowControl w:val="0"/>
              <w:autoSpaceDE w:val="0"/>
              <w:autoSpaceDN w:val="0"/>
              <w:adjustRightInd w:val="0"/>
              <w:spacing w:after="0"/>
              <w:jc w:val="both"/>
              <w:rPr>
                <w:rFonts w:eastAsia="Times New Roman" w:cs="Times New Roman"/>
                <w:sz w:val="24"/>
                <w:szCs w:val="20"/>
                <w:lang w:eastAsia="ru-RU"/>
              </w:rPr>
            </w:pPr>
          </w:p>
        </w:tc>
        <w:tc>
          <w:tcPr>
            <w:tcW w:w="2013" w:type="dxa"/>
          </w:tcPr>
          <w:p w14:paraId="44B87B95" w14:textId="77777777" w:rsidR="006320D2" w:rsidRPr="006320D2" w:rsidRDefault="006320D2" w:rsidP="006320D2">
            <w:pPr>
              <w:widowControl w:val="0"/>
              <w:autoSpaceDE w:val="0"/>
              <w:autoSpaceDN w:val="0"/>
              <w:adjustRightInd w:val="0"/>
              <w:spacing w:after="0"/>
              <w:jc w:val="both"/>
              <w:rPr>
                <w:rFonts w:eastAsia="Times New Roman" w:cs="Times New Roman"/>
                <w:sz w:val="24"/>
                <w:szCs w:val="20"/>
                <w:lang w:eastAsia="ru-RU"/>
              </w:rPr>
            </w:pPr>
          </w:p>
        </w:tc>
      </w:tr>
    </w:tbl>
    <w:p w14:paraId="19F622CC" w14:textId="77777777" w:rsidR="006320D2" w:rsidRPr="006320D2" w:rsidRDefault="006320D2" w:rsidP="006320D2">
      <w:pPr>
        <w:spacing w:after="0"/>
        <w:jc w:val="both"/>
        <w:rPr>
          <w:rFonts w:eastAsia="Times New Roman" w:cs="Times New Roman"/>
          <w:color w:val="000000"/>
          <w:szCs w:val="28"/>
          <w:lang w:eastAsia="ru-RU"/>
        </w:rPr>
      </w:pPr>
    </w:p>
    <w:p w14:paraId="12A1B086"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Объяснения представителя юридического лица, физического лица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FFDB1EF"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Замечания и предложения лиц, присутствующих</w:t>
      </w:r>
      <w:r w:rsidRPr="006320D2">
        <w:rPr>
          <w:rFonts w:eastAsia="Times New Roman" w:cs="Times New Roman"/>
          <w:color w:val="000000"/>
          <w:szCs w:val="28"/>
          <w:lang w:eastAsia="ru-RU"/>
        </w:rPr>
        <w:br/>
        <w:t>при освидетельствовании_____________________________________________</w:t>
      </w:r>
    </w:p>
    <w:p w14:paraId="22A012F0"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203575A"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Заключение по акту:</w:t>
      </w:r>
    </w:p>
    <w:p w14:paraId="053B138E"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6320D2">
        <w:rPr>
          <w:rFonts w:eastAsia="Times New Roman" w:cs="Times New Roman"/>
          <w:color w:val="000000"/>
          <w:szCs w:val="28"/>
          <w:lang w:eastAsia="ru-RU"/>
        </w:rPr>
        <w:lastRenderedPageBreak/>
        <w:t>____________________________________________________________________________________________________________________________________</w:t>
      </w:r>
    </w:p>
    <w:p w14:paraId="4669EBCD" w14:textId="77777777" w:rsidR="006320D2" w:rsidRPr="006320D2" w:rsidRDefault="006320D2" w:rsidP="006320D2">
      <w:pPr>
        <w:spacing w:after="0"/>
        <w:jc w:val="both"/>
        <w:rPr>
          <w:rFonts w:eastAsia="Times New Roman" w:cs="Times New Roman"/>
          <w:color w:val="000000"/>
          <w:szCs w:val="28"/>
          <w:lang w:eastAsia="ru-RU"/>
        </w:rPr>
      </w:pPr>
    </w:p>
    <w:p w14:paraId="688800AB"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Подписи: __________________________________________________________</w:t>
      </w:r>
    </w:p>
    <w:p w14:paraId="448EA139" w14:textId="77777777" w:rsidR="006320D2" w:rsidRPr="006320D2" w:rsidRDefault="006320D2" w:rsidP="006320D2">
      <w:pPr>
        <w:spacing w:after="0"/>
        <w:jc w:val="both"/>
        <w:rPr>
          <w:rFonts w:eastAsia="Times New Roman" w:cs="Times New Roman"/>
          <w:color w:val="000000"/>
          <w:szCs w:val="28"/>
          <w:lang w:eastAsia="ru-RU"/>
        </w:rPr>
      </w:pPr>
      <w:r w:rsidRPr="006320D2">
        <w:rPr>
          <w:rFonts w:eastAsia="Times New Roman" w:cs="Times New Roman"/>
          <w:color w:val="000000"/>
          <w:szCs w:val="28"/>
          <w:lang w:eastAsia="ru-RU"/>
        </w:rPr>
        <w:t>______________________________________________________________________________________________________________________________________________________________________________________________________</w:t>
      </w:r>
    </w:p>
    <w:sectPr w:rsidR="006320D2" w:rsidRPr="006320D2" w:rsidSect="00E9348D">
      <w:pgSz w:w="11906" w:h="16838" w:code="9"/>
      <w:pgMar w:top="1134" w:right="851"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68DF9" w14:textId="77777777" w:rsidR="00257845" w:rsidRDefault="00257845" w:rsidP="00014785">
      <w:pPr>
        <w:spacing w:after="0"/>
      </w:pPr>
      <w:r>
        <w:separator/>
      </w:r>
    </w:p>
  </w:endnote>
  <w:endnote w:type="continuationSeparator" w:id="0">
    <w:p w14:paraId="5B6C3157" w14:textId="77777777" w:rsidR="00257845" w:rsidRDefault="00257845" w:rsidP="000147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D64A2" w14:textId="77777777" w:rsidR="00257845" w:rsidRDefault="00257845" w:rsidP="00014785">
      <w:pPr>
        <w:spacing w:after="0"/>
      </w:pPr>
      <w:r>
        <w:separator/>
      </w:r>
    </w:p>
  </w:footnote>
  <w:footnote w:type="continuationSeparator" w:id="0">
    <w:p w14:paraId="5D6D22C5" w14:textId="77777777" w:rsidR="00257845" w:rsidRDefault="00257845" w:rsidP="000147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0"/>
      </w:rPr>
      <w:id w:val="740531363"/>
      <w:docPartObj>
        <w:docPartGallery w:val="Page Numbers (Top of Page)"/>
        <w:docPartUnique/>
      </w:docPartObj>
    </w:sdtPr>
    <w:sdtContent>
      <w:p w14:paraId="1EFDDBAF" w14:textId="6615C83D" w:rsidR="00014785" w:rsidRPr="00014785" w:rsidRDefault="00014785">
        <w:pPr>
          <w:pStyle w:val="af0"/>
          <w:jc w:val="center"/>
          <w:rPr>
            <w:sz w:val="24"/>
            <w:szCs w:val="20"/>
          </w:rPr>
        </w:pPr>
        <w:r w:rsidRPr="00014785">
          <w:rPr>
            <w:sz w:val="24"/>
            <w:szCs w:val="20"/>
          </w:rPr>
          <w:fldChar w:fldCharType="begin"/>
        </w:r>
        <w:r w:rsidRPr="00014785">
          <w:rPr>
            <w:sz w:val="24"/>
            <w:szCs w:val="20"/>
          </w:rPr>
          <w:instrText>PAGE   \* MERGEFORMAT</w:instrText>
        </w:r>
        <w:r w:rsidRPr="00014785">
          <w:rPr>
            <w:sz w:val="24"/>
            <w:szCs w:val="20"/>
          </w:rPr>
          <w:fldChar w:fldCharType="separate"/>
        </w:r>
        <w:r w:rsidRPr="00014785">
          <w:rPr>
            <w:sz w:val="24"/>
            <w:szCs w:val="20"/>
          </w:rPr>
          <w:t>2</w:t>
        </w:r>
        <w:r w:rsidRPr="00014785">
          <w:rPr>
            <w:sz w:val="24"/>
            <w:szCs w:val="20"/>
          </w:rPr>
          <w:fldChar w:fldCharType="end"/>
        </w:r>
      </w:p>
    </w:sdtContent>
  </w:sdt>
  <w:p w14:paraId="5CFB15AF" w14:textId="77777777" w:rsidR="00014785" w:rsidRDefault="00014785">
    <w:pPr>
      <w:pStyle w:val="a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0"/>
      </w:rPr>
      <w:id w:val="1154409241"/>
      <w:docPartObj>
        <w:docPartGallery w:val="Page Numbers (Top of Page)"/>
        <w:docPartUnique/>
      </w:docPartObj>
    </w:sdtPr>
    <w:sdtContent>
      <w:p w14:paraId="55A032E8" w14:textId="77777777" w:rsidR="00106B39" w:rsidRPr="00014785" w:rsidRDefault="00106B39">
        <w:pPr>
          <w:pStyle w:val="af0"/>
          <w:jc w:val="center"/>
          <w:rPr>
            <w:sz w:val="24"/>
            <w:szCs w:val="20"/>
          </w:rPr>
        </w:pPr>
        <w:r w:rsidRPr="00014785">
          <w:rPr>
            <w:sz w:val="24"/>
            <w:szCs w:val="20"/>
          </w:rPr>
          <w:fldChar w:fldCharType="begin"/>
        </w:r>
        <w:r w:rsidRPr="00014785">
          <w:rPr>
            <w:sz w:val="24"/>
            <w:szCs w:val="20"/>
          </w:rPr>
          <w:instrText>PAGE   \* MERGEFORMAT</w:instrText>
        </w:r>
        <w:r w:rsidRPr="00014785">
          <w:rPr>
            <w:sz w:val="24"/>
            <w:szCs w:val="20"/>
          </w:rPr>
          <w:fldChar w:fldCharType="separate"/>
        </w:r>
        <w:r w:rsidRPr="00014785">
          <w:rPr>
            <w:sz w:val="24"/>
            <w:szCs w:val="20"/>
          </w:rPr>
          <w:t>2</w:t>
        </w:r>
        <w:r w:rsidRPr="00014785">
          <w:rPr>
            <w:sz w:val="24"/>
            <w:szCs w:val="20"/>
          </w:rPr>
          <w:fldChar w:fldCharType="end"/>
        </w:r>
      </w:p>
    </w:sdtContent>
  </w:sdt>
  <w:p w14:paraId="7DCDCC50" w14:textId="77777777" w:rsidR="00106B39" w:rsidRDefault="00106B39">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3A7C7" w14:textId="51756DBF" w:rsidR="00E9348D" w:rsidRDefault="00E9348D">
    <w:pPr>
      <w:pStyle w:val="af0"/>
      <w:jc w:val="center"/>
    </w:pPr>
  </w:p>
  <w:p w14:paraId="77C4B062" w14:textId="77777777" w:rsidR="00B46600" w:rsidRDefault="00B46600">
    <w:pPr>
      <w:pStyle w:val="af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0"/>
      </w:rPr>
      <w:id w:val="943499834"/>
      <w:docPartObj>
        <w:docPartGallery w:val="Page Numbers (Top of Page)"/>
        <w:docPartUnique/>
      </w:docPartObj>
    </w:sdtPr>
    <w:sdtContent>
      <w:p w14:paraId="708BCA88" w14:textId="77777777" w:rsidR="00E9348D" w:rsidRPr="00014785" w:rsidRDefault="00E9348D">
        <w:pPr>
          <w:pStyle w:val="af0"/>
          <w:jc w:val="center"/>
          <w:rPr>
            <w:sz w:val="24"/>
            <w:szCs w:val="20"/>
          </w:rPr>
        </w:pPr>
        <w:r w:rsidRPr="00014785">
          <w:rPr>
            <w:sz w:val="24"/>
            <w:szCs w:val="20"/>
          </w:rPr>
          <w:fldChar w:fldCharType="begin"/>
        </w:r>
        <w:r w:rsidRPr="00014785">
          <w:rPr>
            <w:sz w:val="24"/>
            <w:szCs w:val="20"/>
          </w:rPr>
          <w:instrText>PAGE   \* MERGEFORMAT</w:instrText>
        </w:r>
        <w:r w:rsidRPr="00014785">
          <w:rPr>
            <w:sz w:val="24"/>
            <w:szCs w:val="20"/>
          </w:rPr>
          <w:fldChar w:fldCharType="separate"/>
        </w:r>
        <w:r w:rsidRPr="00014785">
          <w:rPr>
            <w:sz w:val="24"/>
            <w:szCs w:val="20"/>
          </w:rPr>
          <w:t>2</w:t>
        </w:r>
        <w:r w:rsidRPr="00014785">
          <w:rPr>
            <w:sz w:val="24"/>
            <w:szCs w:val="20"/>
          </w:rPr>
          <w:fldChar w:fldCharType="end"/>
        </w:r>
      </w:p>
    </w:sdtContent>
  </w:sdt>
  <w:p w14:paraId="3DE5AC88" w14:textId="77777777" w:rsidR="00E9348D" w:rsidRDefault="00E9348D">
    <w:pPr>
      <w:pStyle w:val="af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0"/>
      </w:rPr>
      <w:id w:val="324638397"/>
      <w:docPartObj>
        <w:docPartGallery w:val="Page Numbers (Top of Page)"/>
        <w:docPartUnique/>
      </w:docPartObj>
    </w:sdtPr>
    <w:sdtContent>
      <w:p w14:paraId="191D9CBA" w14:textId="77777777" w:rsidR="00E9348D" w:rsidRPr="00014785" w:rsidRDefault="00E9348D">
        <w:pPr>
          <w:pStyle w:val="af0"/>
          <w:jc w:val="center"/>
          <w:rPr>
            <w:sz w:val="24"/>
            <w:szCs w:val="20"/>
          </w:rPr>
        </w:pPr>
        <w:r w:rsidRPr="00014785">
          <w:rPr>
            <w:sz w:val="24"/>
            <w:szCs w:val="20"/>
          </w:rPr>
          <w:fldChar w:fldCharType="begin"/>
        </w:r>
        <w:r w:rsidRPr="00014785">
          <w:rPr>
            <w:sz w:val="24"/>
            <w:szCs w:val="20"/>
          </w:rPr>
          <w:instrText>PAGE   \* MERGEFORMAT</w:instrText>
        </w:r>
        <w:r w:rsidRPr="00014785">
          <w:rPr>
            <w:sz w:val="24"/>
            <w:szCs w:val="20"/>
          </w:rPr>
          <w:fldChar w:fldCharType="separate"/>
        </w:r>
        <w:r w:rsidRPr="00014785">
          <w:rPr>
            <w:sz w:val="24"/>
            <w:szCs w:val="20"/>
          </w:rPr>
          <w:t>2</w:t>
        </w:r>
        <w:r w:rsidRPr="00014785">
          <w:rPr>
            <w:sz w:val="24"/>
            <w:szCs w:val="20"/>
          </w:rPr>
          <w:fldChar w:fldCharType="end"/>
        </w:r>
      </w:p>
    </w:sdtContent>
  </w:sdt>
  <w:p w14:paraId="20125B39" w14:textId="77777777" w:rsidR="00E9348D" w:rsidRDefault="00E9348D">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CD5FA3"/>
    <w:multiLevelType w:val="hybridMultilevel"/>
    <w:tmpl w:val="5A0C0374"/>
    <w:lvl w:ilvl="0" w:tplc="F09A0872">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 w15:restartNumberingAfterBreak="0">
    <w:nsid w:val="3FFC568A"/>
    <w:multiLevelType w:val="multilevel"/>
    <w:tmpl w:val="79D8C9A8"/>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Theme="minorHAnsi" w:cstheme="minorBidi" w:hint="default"/>
        <w:color w:val="auto"/>
      </w:rPr>
    </w:lvl>
    <w:lvl w:ilvl="2">
      <w:start w:val="1"/>
      <w:numFmt w:val="decimal"/>
      <w:isLgl/>
      <w:lvlText w:val="%1.%2.%3."/>
      <w:lvlJc w:val="left"/>
      <w:pPr>
        <w:ind w:left="1429" w:hanging="720"/>
      </w:pPr>
      <w:rPr>
        <w:rFonts w:eastAsiaTheme="minorHAnsi" w:cstheme="minorBidi" w:hint="default"/>
        <w:color w:val="auto"/>
      </w:rPr>
    </w:lvl>
    <w:lvl w:ilvl="3">
      <w:start w:val="1"/>
      <w:numFmt w:val="decimal"/>
      <w:isLgl/>
      <w:lvlText w:val="%1.%2.%3.%4."/>
      <w:lvlJc w:val="left"/>
      <w:pPr>
        <w:ind w:left="1789" w:hanging="1080"/>
      </w:pPr>
      <w:rPr>
        <w:rFonts w:eastAsiaTheme="minorHAnsi" w:cstheme="minorBidi" w:hint="default"/>
        <w:color w:val="auto"/>
      </w:rPr>
    </w:lvl>
    <w:lvl w:ilvl="4">
      <w:start w:val="1"/>
      <w:numFmt w:val="decimal"/>
      <w:isLgl/>
      <w:lvlText w:val="%1.%2.%3.%4.%5."/>
      <w:lvlJc w:val="left"/>
      <w:pPr>
        <w:ind w:left="1789" w:hanging="1080"/>
      </w:pPr>
      <w:rPr>
        <w:rFonts w:eastAsiaTheme="minorHAnsi" w:cstheme="minorBidi" w:hint="default"/>
        <w:color w:val="auto"/>
      </w:rPr>
    </w:lvl>
    <w:lvl w:ilvl="5">
      <w:start w:val="1"/>
      <w:numFmt w:val="decimal"/>
      <w:isLgl/>
      <w:lvlText w:val="%1.%2.%3.%4.%5.%6."/>
      <w:lvlJc w:val="left"/>
      <w:pPr>
        <w:ind w:left="2149" w:hanging="1440"/>
      </w:pPr>
      <w:rPr>
        <w:rFonts w:eastAsiaTheme="minorHAnsi" w:cstheme="minorBidi" w:hint="default"/>
        <w:color w:val="auto"/>
      </w:rPr>
    </w:lvl>
    <w:lvl w:ilvl="6">
      <w:start w:val="1"/>
      <w:numFmt w:val="decimal"/>
      <w:isLgl/>
      <w:lvlText w:val="%1.%2.%3.%4.%5.%6.%7."/>
      <w:lvlJc w:val="left"/>
      <w:pPr>
        <w:ind w:left="2509" w:hanging="1800"/>
      </w:pPr>
      <w:rPr>
        <w:rFonts w:eastAsiaTheme="minorHAnsi" w:cstheme="minorBidi" w:hint="default"/>
        <w:color w:val="auto"/>
      </w:rPr>
    </w:lvl>
    <w:lvl w:ilvl="7">
      <w:start w:val="1"/>
      <w:numFmt w:val="decimal"/>
      <w:isLgl/>
      <w:lvlText w:val="%1.%2.%3.%4.%5.%6.%7.%8."/>
      <w:lvlJc w:val="left"/>
      <w:pPr>
        <w:ind w:left="2509" w:hanging="1800"/>
      </w:pPr>
      <w:rPr>
        <w:rFonts w:eastAsiaTheme="minorHAnsi" w:cstheme="minorBidi" w:hint="default"/>
        <w:color w:val="auto"/>
      </w:rPr>
    </w:lvl>
    <w:lvl w:ilvl="8">
      <w:start w:val="1"/>
      <w:numFmt w:val="decimal"/>
      <w:isLgl/>
      <w:lvlText w:val="%1.%2.%3.%4.%5.%6.%7.%8.%9."/>
      <w:lvlJc w:val="left"/>
      <w:pPr>
        <w:ind w:left="2869" w:hanging="2160"/>
      </w:pPr>
      <w:rPr>
        <w:rFonts w:eastAsiaTheme="minorHAnsi" w:cstheme="minorBidi" w:hint="default"/>
        <w:color w:val="auto"/>
      </w:rPr>
    </w:lvl>
  </w:abstractNum>
  <w:abstractNum w:abstractNumId="2" w15:restartNumberingAfterBreak="0">
    <w:nsid w:val="7EC63F47"/>
    <w:multiLevelType w:val="multilevel"/>
    <w:tmpl w:val="9C5ABB12"/>
    <w:lvl w:ilvl="0">
      <w:start w:val="1"/>
      <w:numFmt w:val="decimal"/>
      <w:lvlText w:val="%1."/>
      <w:lvlJc w:val="left"/>
      <w:pPr>
        <w:ind w:left="495" w:hanging="495"/>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16cid:durableId="728648455">
    <w:abstractNumId w:val="1"/>
  </w:num>
  <w:num w:numId="2" w16cid:durableId="1863936917">
    <w:abstractNumId w:val="0"/>
  </w:num>
  <w:num w:numId="3" w16cid:durableId="18920325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D6B"/>
    <w:rsid w:val="00014785"/>
    <w:rsid w:val="00035D30"/>
    <w:rsid w:val="00051D09"/>
    <w:rsid w:val="000F5315"/>
    <w:rsid w:val="00106B39"/>
    <w:rsid w:val="001318C5"/>
    <w:rsid w:val="001E53A6"/>
    <w:rsid w:val="00257845"/>
    <w:rsid w:val="00284D6B"/>
    <w:rsid w:val="002C08B5"/>
    <w:rsid w:val="002E00AD"/>
    <w:rsid w:val="00385D6B"/>
    <w:rsid w:val="004A2CC6"/>
    <w:rsid w:val="00550724"/>
    <w:rsid w:val="006320D2"/>
    <w:rsid w:val="006927BF"/>
    <w:rsid w:val="006C0B77"/>
    <w:rsid w:val="00790B40"/>
    <w:rsid w:val="008242FF"/>
    <w:rsid w:val="00870751"/>
    <w:rsid w:val="00922C48"/>
    <w:rsid w:val="00927F86"/>
    <w:rsid w:val="009A0DB6"/>
    <w:rsid w:val="00B46600"/>
    <w:rsid w:val="00B71198"/>
    <w:rsid w:val="00B915B7"/>
    <w:rsid w:val="00BC444A"/>
    <w:rsid w:val="00C355A4"/>
    <w:rsid w:val="00C726C2"/>
    <w:rsid w:val="00E9348D"/>
    <w:rsid w:val="00EA59DF"/>
    <w:rsid w:val="00EE4070"/>
    <w:rsid w:val="00F06634"/>
    <w:rsid w:val="00F12C76"/>
    <w:rsid w:val="00F15F12"/>
    <w:rsid w:val="00F307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C5DFA"/>
  <w15:chartTrackingRefBased/>
  <w15:docId w15:val="{61FFF55F-8439-474C-86BD-A84A77F44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284D6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284D6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284D6B"/>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284D6B"/>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284D6B"/>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284D6B"/>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284D6B"/>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284D6B"/>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284D6B"/>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84D6B"/>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284D6B"/>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284D6B"/>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284D6B"/>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284D6B"/>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284D6B"/>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284D6B"/>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284D6B"/>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284D6B"/>
    <w:rPr>
      <w:rFonts w:eastAsiaTheme="majorEastAsia" w:cstheme="majorBidi"/>
      <w:color w:val="272727" w:themeColor="text1" w:themeTint="D8"/>
      <w:sz w:val="28"/>
    </w:rPr>
  </w:style>
  <w:style w:type="paragraph" w:styleId="a3">
    <w:name w:val="Title"/>
    <w:basedOn w:val="a"/>
    <w:next w:val="a"/>
    <w:link w:val="a4"/>
    <w:uiPriority w:val="10"/>
    <w:qFormat/>
    <w:rsid w:val="00284D6B"/>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284D6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84D6B"/>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284D6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84D6B"/>
    <w:pPr>
      <w:spacing w:before="160"/>
      <w:jc w:val="center"/>
    </w:pPr>
    <w:rPr>
      <w:i/>
      <w:iCs/>
      <w:color w:val="404040" w:themeColor="text1" w:themeTint="BF"/>
    </w:rPr>
  </w:style>
  <w:style w:type="character" w:customStyle="1" w:styleId="22">
    <w:name w:val="Цитата 2 Знак"/>
    <w:basedOn w:val="a0"/>
    <w:link w:val="21"/>
    <w:uiPriority w:val="29"/>
    <w:rsid w:val="00284D6B"/>
    <w:rPr>
      <w:rFonts w:ascii="Times New Roman" w:hAnsi="Times New Roman"/>
      <w:i/>
      <w:iCs/>
      <w:color w:val="404040" w:themeColor="text1" w:themeTint="BF"/>
      <w:sz w:val="28"/>
    </w:rPr>
  </w:style>
  <w:style w:type="paragraph" w:styleId="a7">
    <w:name w:val="List Paragraph"/>
    <w:basedOn w:val="a"/>
    <w:uiPriority w:val="34"/>
    <w:qFormat/>
    <w:rsid w:val="00284D6B"/>
    <w:pPr>
      <w:ind w:left="720"/>
      <w:contextualSpacing/>
    </w:pPr>
  </w:style>
  <w:style w:type="character" w:styleId="a8">
    <w:name w:val="Intense Emphasis"/>
    <w:basedOn w:val="a0"/>
    <w:uiPriority w:val="21"/>
    <w:qFormat/>
    <w:rsid w:val="00284D6B"/>
    <w:rPr>
      <w:i/>
      <w:iCs/>
      <w:color w:val="2E74B5" w:themeColor="accent1" w:themeShade="BF"/>
    </w:rPr>
  </w:style>
  <w:style w:type="paragraph" w:styleId="a9">
    <w:name w:val="Intense Quote"/>
    <w:basedOn w:val="a"/>
    <w:next w:val="a"/>
    <w:link w:val="aa"/>
    <w:uiPriority w:val="30"/>
    <w:qFormat/>
    <w:rsid w:val="00284D6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284D6B"/>
    <w:rPr>
      <w:rFonts w:ascii="Times New Roman" w:hAnsi="Times New Roman"/>
      <w:i/>
      <w:iCs/>
      <w:color w:val="2E74B5" w:themeColor="accent1" w:themeShade="BF"/>
      <w:sz w:val="28"/>
    </w:rPr>
  </w:style>
  <w:style w:type="character" w:styleId="ab">
    <w:name w:val="Intense Reference"/>
    <w:basedOn w:val="a0"/>
    <w:uiPriority w:val="32"/>
    <w:qFormat/>
    <w:rsid w:val="00284D6B"/>
    <w:rPr>
      <w:b/>
      <w:bCs/>
      <w:smallCaps/>
      <w:color w:val="2E74B5" w:themeColor="accent1" w:themeShade="BF"/>
      <w:spacing w:val="5"/>
    </w:rPr>
  </w:style>
  <w:style w:type="character" w:styleId="ac">
    <w:name w:val="annotation reference"/>
    <w:basedOn w:val="a0"/>
    <w:uiPriority w:val="99"/>
    <w:semiHidden/>
    <w:unhideWhenUsed/>
    <w:rsid w:val="00B71198"/>
    <w:rPr>
      <w:sz w:val="16"/>
      <w:szCs w:val="16"/>
    </w:rPr>
  </w:style>
  <w:style w:type="paragraph" w:styleId="ad">
    <w:name w:val="annotation text"/>
    <w:basedOn w:val="a"/>
    <w:link w:val="ae"/>
    <w:uiPriority w:val="99"/>
    <w:semiHidden/>
    <w:unhideWhenUsed/>
    <w:rsid w:val="00B71198"/>
    <w:pPr>
      <w:spacing w:after="200"/>
    </w:pPr>
    <w:rPr>
      <w:rFonts w:ascii="Calibri" w:hAnsi="Calibri"/>
      <w:sz w:val="20"/>
      <w:szCs w:val="20"/>
    </w:rPr>
  </w:style>
  <w:style w:type="character" w:customStyle="1" w:styleId="ae">
    <w:name w:val="Текст примечания Знак"/>
    <w:basedOn w:val="a0"/>
    <w:link w:val="ad"/>
    <w:uiPriority w:val="99"/>
    <w:semiHidden/>
    <w:rsid w:val="00B71198"/>
    <w:rPr>
      <w:rFonts w:ascii="Calibri" w:hAnsi="Calibri"/>
      <w:sz w:val="20"/>
      <w:szCs w:val="20"/>
    </w:rPr>
  </w:style>
  <w:style w:type="table" w:customStyle="1" w:styleId="11">
    <w:name w:val="Сетка таблицы1"/>
    <w:basedOn w:val="a1"/>
    <w:next w:val="af"/>
    <w:uiPriority w:val="59"/>
    <w:rsid w:val="006320D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
    <w:name w:val="Table Grid"/>
    <w:basedOn w:val="a1"/>
    <w:uiPriority w:val="39"/>
    <w:rsid w:val="00632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header"/>
    <w:basedOn w:val="a"/>
    <w:link w:val="af1"/>
    <w:uiPriority w:val="99"/>
    <w:unhideWhenUsed/>
    <w:rsid w:val="00014785"/>
    <w:pPr>
      <w:tabs>
        <w:tab w:val="center" w:pos="4677"/>
        <w:tab w:val="right" w:pos="9355"/>
      </w:tabs>
      <w:spacing w:after="0"/>
    </w:pPr>
  </w:style>
  <w:style w:type="character" w:customStyle="1" w:styleId="af1">
    <w:name w:val="Верхний колонтитул Знак"/>
    <w:basedOn w:val="a0"/>
    <w:link w:val="af0"/>
    <w:uiPriority w:val="99"/>
    <w:rsid w:val="00014785"/>
    <w:rPr>
      <w:rFonts w:ascii="Times New Roman" w:hAnsi="Times New Roman"/>
      <w:sz w:val="28"/>
    </w:rPr>
  </w:style>
  <w:style w:type="paragraph" w:styleId="af2">
    <w:name w:val="footer"/>
    <w:basedOn w:val="a"/>
    <w:link w:val="af3"/>
    <w:uiPriority w:val="99"/>
    <w:unhideWhenUsed/>
    <w:rsid w:val="00014785"/>
    <w:pPr>
      <w:tabs>
        <w:tab w:val="center" w:pos="4677"/>
        <w:tab w:val="right" w:pos="9355"/>
      </w:tabs>
      <w:spacing w:after="0"/>
    </w:pPr>
  </w:style>
  <w:style w:type="character" w:customStyle="1" w:styleId="af3">
    <w:name w:val="Нижний колонтитул Знак"/>
    <w:basedOn w:val="a0"/>
    <w:link w:val="af2"/>
    <w:uiPriority w:val="99"/>
    <w:rsid w:val="00014785"/>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99249E7B-F9C8-4D12-B906-BB583B820A63"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53935A19EC692671EB93073918212D2F7F2E8FC33FEF0819F8204833E27B56068B91B5E87BF098424FDB4F3B1DAC7DC045DA363318DBE1B87E9466C3g2Q5J" TargetMode="Externa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yperlink" Target="https://pravo-search.minjust.ru/bigs/showDocument.html?id=99249E7B-F9C8-4D12-B906-BB583B820A63" TargetMode="External"/><Relationship Id="rId4" Type="http://schemas.openxmlformats.org/officeDocument/2006/relationships/webSettings" Target="webSettings.xml"/><Relationship Id="rId9" Type="http://schemas.openxmlformats.org/officeDocument/2006/relationships/hyperlink" Target="consultantplus://offline/ref=53935A19EC692671EB93073918212D2F7F2E8FC33FEF0819F8204833E27B56068B91B5E87BF098424FDB4F3B1DAC7DC045DA363318DBE1B87E9466C3g2Q5J"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1</Pages>
  <Words>2794</Words>
  <Characters>15927</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cp:revision>
  <cp:lastPrinted>2026-05-05T04:07:00Z</cp:lastPrinted>
  <dcterms:created xsi:type="dcterms:W3CDTF">2026-04-13T10:36:00Z</dcterms:created>
  <dcterms:modified xsi:type="dcterms:W3CDTF">2026-05-05T04:07:00Z</dcterms:modified>
</cp:coreProperties>
</file>